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39" w:rsidRPr="00FA6EB5" w:rsidRDefault="00A95A39" w:rsidP="00FA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EB5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A95A39" w:rsidRPr="00FA6EB5" w:rsidRDefault="00A95A39" w:rsidP="00FA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EB5">
        <w:rPr>
          <w:rFonts w:ascii="Times New Roman" w:hAnsi="Times New Roman" w:cs="Times New Roman"/>
          <w:b/>
          <w:sz w:val="24"/>
          <w:szCs w:val="24"/>
        </w:rPr>
        <w:t>из протокола заседания Общественного совета при министерстве образования Кировской области</w:t>
      </w:r>
      <w:r w:rsidRPr="00FA6EB5">
        <w:rPr>
          <w:rFonts w:ascii="Times New Roman" w:hAnsi="Times New Roman" w:cs="Times New Roman"/>
          <w:b/>
          <w:sz w:val="24"/>
          <w:szCs w:val="24"/>
        </w:rPr>
        <w:br/>
        <w:t>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от 20.11.2020 № 6</w:t>
      </w:r>
    </w:p>
    <w:p w:rsidR="00A95A39" w:rsidRPr="00FA6EB5" w:rsidRDefault="00A95A39" w:rsidP="00FA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8" w:type="dxa"/>
        <w:tblInd w:w="-34" w:type="dxa"/>
        <w:tblLayout w:type="fixed"/>
        <w:tblLook w:val="04A0"/>
      </w:tblPr>
      <w:tblGrid>
        <w:gridCol w:w="622"/>
        <w:gridCol w:w="3206"/>
        <w:gridCol w:w="1928"/>
        <w:gridCol w:w="1958"/>
        <w:gridCol w:w="1926"/>
        <w:gridCol w:w="2268"/>
        <w:gridCol w:w="2132"/>
        <w:gridCol w:w="1418"/>
      </w:tblGrid>
      <w:tr w:rsidR="00A95A39" w:rsidRPr="00FA6EB5" w:rsidTr="003B37FE">
        <w:trPr>
          <w:trHeight w:val="12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39" w:rsidRPr="00FA6EB5" w:rsidRDefault="00A95A39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95A39" w:rsidRPr="00FA6EB5" w:rsidRDefault="00A95A39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39" w:rsidRPr="00FA6EB5" w:rsidRDefault="008118A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  <w:p w:rsidR="0059678B" w:rsidRPr="00FA6EB5" w:rsidRDefault="0059678B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18A5" w:rsidRPr="00FA6EB5" w:rsidRDefault="008118A5" w:rsidP="00FA6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A5" w:rsidRPr="00FA6EB5" w:rsidRDefault="0043458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критерий</w:t>
            </w:r>
            <w:r w:rsidR="00E509CD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2C4F6F" w:rsidRPr="00FA6EB5" w:rsidRDefault="008118A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95A39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Открытость </w:t>
            </w:r>
          </w:p>
          <w:p w:rsidR="00A95A39" w:rsidRPr="00FA6EB5" w:rsidRDefault="00A95A39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доступность информации об организации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A39" w:rsidRPr="00FA6EB5" w:rsidRDefault="0043458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критерий </w:t>
            </w:r>
            <w:r w:rsidR="00E509CD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95A39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 условий предоставления услуг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A39" w:rsidRPr="00FA6EB5" w:rsidRDefault="0043458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критерий</w:t>
            </w:r>
            <w:r w:rsidR="004B4D84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A95A39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услуг для инвалидов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A39" w:rsidRPr="00FA6EB5" w:rsidRDefault="0043458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критерий </w:t>
            </w:r>
            <w:r w:rsidR="004B4D84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95A39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Доброжелатель</w:t>
            </w:r>
            <w:r w:rsidR="0059678B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A95A39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ность, вежливость работников организации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A39" w:rsidRPr="00FA6EB5" w:rsidRDefault="0043458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критерий </w:t>
            </w:r>
            <w:r w:rsidR="004B4D84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95A39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</w:t>
            </w:r>
            <w:r w:rsidR="0059678B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A95A39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 условиями оказания услуг</w:t>
            </w:r>
            <w:r w:rsidR="008118A5"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A39" w:rsidRPr="00FA6EB5" w:rsidRDefault="00A95A39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рейтинг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МКДОУ детский сад «Колосок» с. Калинино Малмыжского района Кировской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87,66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МКДОУ детский сад «Колосок» с. Рожки Малмыжского района Кировской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МКДОУ детский сад «Малышок» с. Калинино Малмыжского района Кировской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88,08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МКДОУ детский сад «Сандугач» с. Новая Смаиль Малмыжского района Кировской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87,22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МКДОУ детский сад № 1 «Светлячок» г. Малмыжа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87,10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МКДОУ детский сад № 2 г. Малмыжа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МКДОУ детский сад № 4 г. Малмыжа Кировской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88,76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№ 5 г. Малмыжа Кировской </w:t>
            </w:r>
            <w:r w:rsidRPr="00FA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88,56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МКДОУ детский сад с. Савали Малмыжского района Кировской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88,72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МКОУ ДО «ДДТ» Малмыжского района Кировской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89,64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МКОУ ДО «ДЮСШ»г. Малмыжа Кировской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90,44</w:t>
            </w:r>
          </w:p>
        </w:tc>
      </w:tr>
      <w:tr w:rsidR="00FA6EB5" w:rsidRPr="00FA6EB5" w:rsidTr="00610167">
        <w:trPr>
          <w:trHeight w:val="7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B5" w:rsidRPr="00FA6EB5" w:rsidRDefault="00FA6EB5" w:rsidP="00FA6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МКОУ ДО Малмыжская ДШИ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B5" w:rsidRPr="00FA6EB5" w:rsidRDefault="00FA6EB5" w:rsidP="00FA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5">
              <w:rPr>
                <w:rFonts w:ascii="Times New Roman" w:hAnsi="Times New Roman" w:cs="Times New Roman"/>
                <w:sz w:val="24"/>
                <w:szCs w:val="24"/>
              </w:rPr>
              <w:t>84,30</w:t>
            </w:r>
          </w:p>
        </w:tc>
      </w:tr>
    </w:tbl>
    <w:p w:rsidR="002116D5" w:rsidRPr="00FA6EB5" w:rsidRDefault="002116D5" w:rsidP="00FA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0E" w:rsidRPr="00FA6EB5" w:rsidRDefault="00F3030E" w:rsidP="00FA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EB5">
        <w:rPr>
          <w:rFonts w:ascii="Times New Roman" w:hAnsi="Times New Roman" w:cs="Times New Roman"/>
          <w:b/>
          <w:sz w:val="24"/>
          <w:szCs w:val="24"/>
        </w:rPr>
        <w:t>_____________</w:t>
      </w:r>
    </w:p>
    <w:sectPr w:rsidR="00F3030E" w:rsidRPr="00FA6EB5" w:rsidSect="00AC0D5B">
      <w:headerReference w:type="default" r:id="rId7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00A" w:rsidRDefault="0092100A" w:rsidP="00AC0D5B">
      <w:pPr>
        <w:spacing w:after="0" w:line="240" w:lineRule="auto"/>
      </w:pPr>
      <w:r>
        <w:separator/>
      </w:r>
    </w:p>
  </w:endnote>
  <w:endnote w:type="continuationSeparator" w:id="1">
    <w:p w:rsidR="0092100A" w:rsidRDefault="0092100A" w:rsidP="00AC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00A" w:rsidRDefault="0092100A" w:rsidP="00AC0D5B">
      <w:pPr>
        <w:spacing w:after="0" w:line="240" w:lineRule="auto"/>
      </w:pPr>
      <w:r>
        <w:separator/>
      </w:r>
    </w:p>
  </w:footnote>
  <w:footnote w:type="continuationSeparator" w:id="1">
    <w:p w:rsidR="0092100A" w:rsidRDefault="0092100A" w:rsidP="00AC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59157"/>
      <w:docPartObj>
        <w:docPartGallery w:val="Page Numbers (Top of Page)"/>
        <w:docPartUnique/>
      </w:docPartObj>
    </w:sdtPr>
    <w:sdtContent>
      <w:p w:rsidR="00E509CD" w:rsidRDefault="00C034A0">
        <w:pPr>
          <w:pStyle w:val="a4"/>
          <w:jc w:val="center"/>
        </w:pPr>
        <w:fldSimple w:instr=" PAGE   \* MERGEFORMAT ">
          <w:r w:rsidR="00F12656">
            <w:rPr>
              <w:noProof/>
            </w:rPr>
            <w:t>2</w:t>
          </w:r>
        </w:fldSimple>
      </w:p>
    </w:sdtContent>
  </w:sdt>
  <w:p w:rsidR="00E509CD" w:rsidRDefault="00E509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25DE"/>
    <w:multiLevelType w:val="hybridMultilevel"/>
    <w:tmpl w:val="D6A2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6D5"/>
    <w:rsid w:val="001D2D6E"/>
    <w:rsid w:val="002116D5"/>
    <w:rsid w:val="00294EC8"/>
    <w:rsid w:val="002C4F6F"/>
    <w:rsid w:val="00332449"/>
    <w:rsid w:val="003B37FE"/>
    <w:rsid w:val="003E005A"/>
    <w:rsid w:val="00434585"/>
    <w:rsid w:val="004977A4"/>
    <w:rsid w:val="004B4D84"/>
    <w:rsid w:val="0059678B"/>
    <w:rsid w:val="00610167"/>
    <w:rsid w:val="0063073B"/>
    <w:rsid w:val="008118A5"/>
    <w:rsid w:val="00872773"/>
    <w:rsid w:val="00912EBC"/>
    <w:rsid w:val="0092100A"/>
    <w:rsid w:val="00A20746"/>
    <w:rsid w:val="00A95A39"/>
    <w:rsid w:val="00AC0D5B"/>
    <w:rsid w:val="00B50555"/>
    <w:rsid w:val="00B54F33"/>
    <w:rsid w:val="00C034A0"/>
    <w:rsid w:val="00E509CD"/>
    <w:rsid w:val="00E8334F"/>
    <w:rsid w:val="00F12656"/>
    <w:rsid w:val="00F3030E"/>
    <w:rsid w:val="00F612CD"/>
    <w:rsid w:val="00F82080"/>
    <w:rsid w:val="00FA6EB5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0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D5B"/>
  </w:style>
  <w:style w:type="paragraph" w:styleId="a6">
    <w:name w:val="footer"/>
    <w:basedOn w:val="a"/>
    <w:link w:val="a7"/>
    <w:uiPriority w:val="99"/>
    <w:semiHidden/>
    <w:unhideWhenUsed/>
    <w:rsid w:val="00AC0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0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Boltacheva</dc:creator>
  <cp:lastModifiedBy>ком</cp:lastModifiedBy>
  <cp:revision>2</cp:revision>
  <dcterms:created xsi:type="dcterms:W3CDTF">2020-12-04T05:31:00Z</dcterms:created>
  <dcterms:modified xsi:type="dcterms:W3CDTF">2020-12-04T05:31:00Z</dcterms:modified>
</cp:coreProperties>
</file>