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1A" w:rsidRDefault="00372D69" w:rsidP="00FA45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51A">
        <w:rPr>
          <w:rFonts w:ascii="Times New Roman" w:hAnsi="Times New Roman" w:cs="Times New Roman"/>
          <w:sz w:val="28"/>
          <w:szCs w:val="28"/>
        </w:rPr>
        <w:t>Приложение</w:t>
      </w:r>
    </w:p>
    <w:p w:rsidR="00FA451A" w:rsidRDefault="00FA451A" w:rsidP="00FA45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E1292" w:rsidRDefault="00372D69" w:rsidP="00FA45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292" w:rsidRPr="003F256F">
        <w:rPr>
          <w:rFonts w:ascii="Times New Roman" w:hAnsi="Times New Roman" w:cs="Times New Roman"/>
          <w:sz w:val="28"/>
          <w:szCs w:val="28"/>
        </w:rPr>
        <w:t>УТВЕРЖДЕН</w:t>
      </w:r>
    </w:p>
    <w:p w:rsidR="00653AA4" w:rsidRPr="003F256F" w:rsidRDefault="00653AA4" w:rsidP="00FA45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E1292" w:rsidRPr="003F256F" w:rsidRDefault="00372D69" w:rsidP="001E1FB9">
      <w:pPr>
        <w:tabs>
          <w:tab w:val="left" w:pos="878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A451A" w:rsidRDefault="00372D69" w:rsidP="00FA45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5579">
        <w:rPr>
          <w:rFonts w:ascii="Times New Roman" w:hAnsi="Times New Roman" w:cs="Times New Roman"/>
          <w:sz w:val="28"/>
          <w:szCs w:val="28"/>
        </w:rPr>
        <w:t>Малмыжского</w:t>
      </w:r>
      <w:r w:rsidR="00FA45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1292" w:rsidRDefault="00372D69" w:rsidP="006E78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51A">
        <w:rPr>
          <w:rFonts w:ascii="Times New Roman" w:hAnsi="Times New Roman" w:cs="Times New Roman"/>
          <w:sz w:val="28"/>
          <w:szCs w:val="28"/>
        </w:rPr>
        <w:t xml:space="preserve">от </w:t>
      </w:r>
      <w:r w:rsidR="006E78E4">
        <w:rPr>
          <w:rFonts w:ascii="Times New Roman" w:hAnsi="Times New Roman" w:cs="Times New Roman"/>
          <w:sz w:val="28"/>
          <w:szCs w:val="28"/>
        </w:rPr>
        <w:t xml:space="preserve"> </w:t>
      </w:r>
      <w:r w:rsidR="007E6E38">
        <w:rPr>
          <w:rFonts w:ascii="Times New Roman" w:hAnsi="Times New Roman" w:cs="Times New Roman"/>
          <w:sz w:val="28"/>
          <w:szCs w:val="28"/>
        </w:rPr>
        <w:t xml:space="preserve">17.03.2020 </w:t>
      </w:r>
      <w:r w:rsidR="006E78E4">
        <w:rPr>
          <w:rFonts w:ascii="Times New Roman" w:hAnsi="Times New Roman" w:cs="Times New Roman"/>
          <w:sz w:val="28"/>
          <w:szCs w:val="28"/>
        </w:rPr>
        <w:t xml:space="preserve">№ </w:t>
      </w:r>
      <w:r w:rsidR="007E6E38"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372D69" w:rsidRDefault="00372D69" w:rsidP="006E78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72D69" w:rsidRPr="003F256F" w:rsidRDefault="00372D69" w:rsidP="006E78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Pr="003F256F" w:rsidRDefault="009E1292" w:rsidP="00536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E1292" w:rsidRPr="003F256F" w:rsidRDefault="009E1292" w:rsidP="00536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9E1292" w:rsidRDefault="002757DC" w:rsidP="00536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«Учё</w:t>
      </w:r>
      <w:r w:rsidR="004B73B0" w:rsidRPr="003F256F">
        <w:rPr>
          <w:rFonts w:ascii="Times New Roman" w:hAnsi="Times New Roman" w:cs="Times New Roman"/>
          <w:b/>
          <w:bCs/>
          <w:sz w:val="28"/>
          <w:szCs w:val="28"/>
        </w:rPr>
        <w:t>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Малмыжский муниципальный район Кировской области</w:t>
      </w:r>
      <w:r w:rsidR="004B73B0" w:rsidRPr="003F25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2D69" w:rsidRDefault="00372D69" w:rsidP="00536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D69" w:rsidRPr="003F256F" w:rsidRDefault="00372D69" w:rsidP="00536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EB64E9">
      <w:pPr>
        <w:pStyle w:val="ac"/>
        <w:numPr>
          <w:ilvl w:val="0"/>
          <w:numId w:val="3"/>
        </w:numPr>
        <w:tabs>
          <w:tab w:val="clear" w:pos="5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53AA4" w:rsidRPr="003F256F" w:rsidRDefault="00653AA4" w:rsidP="00653AA4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292" w:rsidRPr="003F256F" w:rsidRDefault="009E1292" w:rsidP="00EB64E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882BF7" w:rsidRPr="003F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bCs/>
          <w:sz w:val="28"/>
          <w:szCs w:val="28"/>
        </w:rPr>
        <w:t xml:space="preserve">регулирования </w:t>
      </w:r>
      <w:r w:rsidR="00566CCC" w:rsidRPr="003F256F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3F256F">
        <w:rPr>
          <w:rFonts w:ascii="Times New Roman" w:hAnsi="Times New Roman" w:cs="Times New Roman"/>
          <w:bCs/>
          <w:sz w:val="28"/>
          <w:szCs w:val="28"/>
        </w:rPr>
        <w:t>регламента</w:t>
      </w:r>
      <w:r w:rsidR="005044DA" w:rsidRPr="003F256F">
        <w:rPr>
          <w:rFonts w:ascii="Times New Roman" w:hAnsi="Times New Roman" w:cs="Times New Roman"/>
          <w:bCs/>
          <w:sz w:val="28"/>
          <w:szCs w:val="28"/>
        </w:rPr>
        <w:t>.</w:t>
      </w:r>
    </w:p>
    <w:p w:rsidR="006A12E6" w:rsidRDefault="002B58A6" w:rsidP="00372D6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7D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2757DC">
        <w:rPr>
          <w:rFonts w:ascii="Times New Roman" w:hAnsi="Times New Roman" w:cs="Times New Roman"/>
          <w:bCs/>
          <w:sz w:val="28"/>
          <w:szCs w:val="28"/>
        </w:rPr>
        <w:t>«Учё</w:t>
      </w:r>
      <w:r w:rsidRPr="002757DC">
        <w:rPr>
          <w:rFonts w:ascii="Times New Roman" w:hAnsi="Times New Roman" w:cs="Times New Roman"/>
          <w:bCs/>
          <w:sz w:val="28"/>
          <w:szCs w:val="28"/>
        </w:rPr>
        <w:t>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</w:t>
      </w:r>
      <w:r w:rsidR="002757DC">
        <w:rPr>
          <w:rFonts w:ascii="Times New Roman" w:hAnsi="Times New Roman" w:cs="Times New Roman"/>
          <w:bCs/>
          <w:sz w:val="28"/>
          <w:szCs w:val="28"/>
        </w:rPr>
        <w:t xml:space="preserve"> Малмыжский муниципальный район Кировской области</w:t>
      </w:r>
      <w:r w:rsidRPr="002757D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757DC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определяет порядок, сроки и последовательность административных процедур (действий), выполняемых </w:t>
      </w:r>
      <w:r w:rsidR="002757DC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Малмыжского района</w:t>
      </w:r>
      <w:r w:rsidR="00F2069B">
        <w:rPr>
          <w:rFonts w:ascii="Times New Roman" w:hAnsi="Times New Roman" w:cs="Times New Roman"/>
          <w:sz w:val="28"/>
          <w:szCs w:val="28"/>
        </w:rPr>
        <w:t xml:space="preserve"> Кировской области (далее – управление образования)</w:t>
      </w:r>
      <w:r w:rsidRPr="002757DC">
        <w:rPr>
          <w:rFonts w:ascii="Times New Roman" w:hAnsi="Times New Roman" w:cs="Times New Roman"/>
          <w:sz w:val="28"/>
          <w:szCs w:val="28"/>
        </w:rPr>
        <w:t xml:space="preserve">, должностными лицами, уполномоченными </w:t>
      </w:r>
      <w:r w:rsidR="00F2069B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2757DC">
        <w:rPr>
          <w:rFonts w:ascii="Times New Roman" w:hAnsi="Times New Roman" w:cs="Times New Roman"/>
          <w:sz w:val="28"/>
          <w:szCs w:val="28"/>
        </w:rPr>
        <w:t>, при предоставлении муниципальной услуги по</w:t>
      </w:r>
      <w:r w:rsidR="002757DC">
        <w:rPr>
          <w:rFonts w:ascii="Times New Roman" w:hAnsi="Times New Roman" w:cs="Times New Roman"/>
          <w:bCs/>
          <w:sz w:val="28"/>
          <w:szCs w:val="28"/>
        </w:rPr>
        <w:t xml:space="preserve"> учё</w:t>
      </w:r>
      <w:r w:rsidRPr="002757DC">
        <w:rPr>
          <w:rFonts w:ascii="Times New Roman" w:hAnsi="Times New Roman" w:cs="Times New Roman"/>
          <w:bCs/>
          <w:sz w:val="28"/>
          <w:szCs w:val="28"/>
        </w:rPr>
        <w:t>ту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</w:t>
      </w:r>
      <w:r w:rsidR="002757DC">
        <w:rPr>
          <w:rFonts w:ascii="Times New Roman" w:hAnsi="Times New Roman" w:cs="Times New Roman"/>
          <w:bCs/>
          <w:sz w:val="28"/>
          <w:szCs w:val="28"/>
        </w:rPr>
        <w:t xml:space="preserve"> Малмыжский муниципальный район Кировской области</w:t>
      </w:r>
      <w:r w:rsidRPr="002757DC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услуга).</w:t>
      </w:r>
    </w:p>
    <w:p w:rsidR="00653AA4" w:rsidRPr="005C3E2F" w:rsidRDefault="00653AA4" w:rsidP="005C3E2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292" w:rsidRDefault="009E1292" w:rsidP="00EB64E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5C332E" w:rsidRPr="003F256F" w:rsidRDefault="005C332E" w:rsidP="005C332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5F9" w:rsidRPr="006505F9" w:rsidRDefault="002757DC" w:rsidP="006505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="00AD5ACB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89556C" w:rsidRPr="003F256F">
        <w:rPr>
          <w:rFonts w:ascii="Times New Roman" w:hAnsi="Times New Roman" w:cs="Times New Roman"/>
          <w:sz w:val="28"/>
          <w:szCs w:val="28"/>
        </w:rPr>
        <w:t>муниципальной</w:t>
      </w:r>
      <w:r w:rsidR="00AD5ACB" w:rsidRPr="003F256F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r w:rsidR="00FC2897" w:rsidRPr="003F256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граждан, достигших возраста двух </w:t>
      </w:r>
      <w:r w:rsidR="00FC2897" w:rsidRPr="003F256F">
        <w:rPr>
          <w:rFonts w:ascii="Times New Roman" w:hAnsi="Times New Roman" w:cs="Times New Roman"/>
          <w:sz w:val="28"/>
          <w:szCs w:val="28"/>
        </w:rPr>
        <w:lastRenderedPageBreak/>
        <w:t xml:space="preserve">месяцев, при отсутствии противопоказаний по состоянию здоровья, но не позже достижения ими возраста восьми лет 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7A45" w:rsidRPr="003F256F">
        <w:rPr>
          <w:rFonts w:ascii="Times New Roman" w:hAnsi="Times New Roman" w:cs="Times New Roman"/>
          <w:sz w:val="28"/>
          <w:szCs w:val="28"/>
        </w:rPr>
        <w:t>–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 заявитель), </w:t>
      </w:r>
      <w:r w:rsidR="00AD5ACB" w:rsidRPr="003F256F">
        <w:rPr>
          <w:rFonts w:ascii="Times New Roman" w:hAnsi="Times New Roman" w:cs="Times New Roman"/>
          <w:sz w:val="28"/>
          <w:szCs w:val="28"/>
        </w:rPr>
        <w:t>лицо, имеющее пра</w:t>
      </w:r>
      <w:r w:rsidR="006505F9">
        <w:rPr>
          <w:rFonts w:ascii="Times New Roman" w:hAnsi="Times New Roman" w:cs="Times New Roman"/>
          <w:sz w:val="28"/>
          <w:szCs w:val="28"/>
        </w:rPr>
        <w:t>во выступать от имени заявителя,</w:t>
      </w:r>
      <w:r w:rsidR="006505F9" w:rsidRPr="007F409E">
        <w:rPr>
          <w:szCs w:val="28"/>
        </w:rPr>
        <w:t xml:space="preserve"> </w:t>
      </w:r>
      <w:r w:rsidR="006505F9" w:rsidRPr="006505F9">
        <w:rPr>
          <w:rFonts w:ascii="Times New Roman" w:hAnsi="Times New Roman" w:cs="Times New Roman"/>
          <w:sz w:val="28"/>
          <w:szCs w:val="28"/>
        </w:rPr>
        <w:t xml:space="preserve">обратившиеся с запросом о предоставлении муниципальной </w:t>
      </w:r>
      <w:r w:rsidRPr="006505F9">
        <w:rPr>
          <w:rFonts w:ascii="Times New Roman" w:hAnsi="Times New Roman" w:cs="Times New Roman"/>
          <w:sz w:val="28"/>
          <w:szCs w:val="28"/>
        </w:rPr>
        <w:t>услуги,</w:t>
      </w:r>
      <w:r w:rsidR="006505F9" w:rsidRPr="006505F9">
        <w:rPr>
          <w:rFonts w:ascii="Times New Roman" w:hAnsi="Times New Roman" w:cs="Times New Roman"/>
          <w:sz w:val="28"/>
          <w:szCs w:val="28"/>
        </w:rPr>
        <w:t xml:space="preserve"> в том числе в порядке, установленном статьей 15.1 Федерального закона </w:t>
      </w:r>
      <w:r w:rsidR="00372D6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505F9" w:rsidRPr="006505F9">
        <w:rPr>
          <w:rFonts w:ascii="Times New Roman" w:hAnsi="Times New Roman" w:cs="Times New Roman"/>
          <w:sz w:val="28"/>
          <w:szCs w:val="28"/>
        </w:rPr>
        <w:t>№ 210</w:t>
      </w:r>
      <w:r w:rsidR="006505F9" w:rsidRPr="006505F9">
        <w:rPr>
          <w:rFonts w:ascii="Times New Roman" w:hAnsi="Times New Roman" w:cs="Times New Roman"/>
          <w:sz w:val="28"/>
          <w:szCs w:val="28"/>
        </w:rPr>
        <w:noBreakHyphen/>
        <w:t>ФЗ</w:t>
      </w:r>
      <w:r w:rsidR="00372D69">
        <w:rPr>
          <w:rFonts w:ascii="Times New Roman" w:hAnsi="Times New Roman" w:cs="Times New Roman"/>
          <w:sz w:val="28"/>
          <w:szCs w:val="28"/>
        </w:rPr>
        <w:t xml:space="preserve">  «Об организации предоставления государственных и муниципальных услуг»</w:t>
      </w:r>
      <w:r w:rsidR="006505F9" w:rsidRPr="006505F9">
        <w:rPr>
          <w:rFonts w:ascii="Times New Roman" w:hAnsi="Times New Roman" w:cs="Times New Roman"/>
          <w:sz w:val="28"/>
          <w:szCs w:val="28"/>
        </w:rPr>
        <w:t>, выраженн</w:t>
      </w:r>
      <w:r w:rsidR="00F85526">
        <w:rPr>
          <w:rFonts w:ascii="Times New Roman" w:hAnsi="Times New Roman" w:cs="Times New Roman"/>
          <w:sz w:val="28"/>
          <w:szCs w:val="28"/>
        </w:rPr>
        <w:t>ы</w:t>
      </w:r>
      <w:r w:rsidR="006505F9" w:rsidRPr="006505F9">
        <w:rPr>
          <w:rFonts w:ascii="Times New Roman" w:hAnsi="Times New Roman" w:cs="Times New Roman"/>
          <w:sz w:val="28"/>
          <w:szCs w:val="28"/>
        </w:rPr>
        <w:t>м в письменной или электронной форме</w:t>
      </w:r>
      <w:r w:rsidR="006505F9" w:rsidRPr="006505F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заявление). </w:t>
      </w:r>
    </w:p>
    <w:p w:rsidR="009E1292" w:rsidRPr="004024D5" w:rsidRDefault="00AD5ACB" w:rsidP="004024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8A3" w:rsidRDefault="009E1292" w:rsidP="00FA5E3F">
      <w:pPr>
        <w:numPr>
          <w:ilvl w:val="1"/>
          <w:numId w:val="3"/>
        </w:numPr>
        <w:tabs>
          <w:tab w:val="clear" w:pos="1287"/>
          <w:tab w:val="num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="00606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6068A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F256F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6068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информирования</w:t>
      </w:r>
      <w:r w:rsidR="006068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6068A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</w:t>
      </w:r>
      <w:r w:rsidR="006068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9E1292" w:rsidRDefault="006068A3" w:rsidP="006068A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E1292" w:rsidRPr="003F256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C332E" w:rsidRPr="003F256F" w:rsidRDefault="005C332E" w:rsidP="005C332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DC" w:rsidRPr="003F256F" w:rsidRDefault="00AD5ACB" w:rsidP="00F20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2757DC" w:rsidRPr="003F256F">
        <w:rPr>
          <w:rFonts w:ascii="Times New Roman" w:hAnsi="Times New Roman" w:cs="Times New Roman"/>
          <w:sz w:val="28"/>
          <w:szCs w:val="28"/>
        </w:rPr>
        <w:t>1.3.1. Справочная информация и информация по вопросам предоставления муниципальной услуги предоставляется:</w:t>
      </w:r>
    </w:p>
    <w:p w:rsidR="002757DC" w:rsidRPr="003F256F" w:rsidRDefault="00F2069B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помещении управления образования</w:t>
      </w:r>
      <w:r w:rsidR="002757DC" w:rsidRPr="003F25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при обращении в </w:t>
      </w:r>
      <w:r w:rsidR="00F2069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по контактным телефонам, в письменной форме или в форме электронного документа;</w:t>
      </w:r>
    </w:p>
    <w:p w:rsidR="002757DC" w:rsidRPr="003F256F" w:rsidRDefault="00F2069B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757DC" w:rsidRPr="003F256F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информационно-образовательный портал Кировской области по адресу: http://www.</w:t>
      </w:r>
      <w:r w:rsidR="002757DC" w:rsidRPr="003F256F"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>.43edu.ru, официальный сайт</w:t>
      </w:r>
      <w:r w:rsidR="002757DC" w:rsidRPr="003F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FF7291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FF7291" w:rsidRPr="005B252A">
          <w:rPr>
            <w:rStyle w:val="a4"/>
            <w:rFonts w:ascii="Times New Roman" w:hAnsi="Times New Roman"/>
            <w:sz w:val="28"/>
            <w:szCs w:val="28"/>
            <w:lang w:val="en-US"/>
          </w:rPr>
          <w:t>malruo</w:t>
        </w:r>
        <w:r w:rsidR="00FF7291" w:rsidRPr="005B252A">
          <w:rPr>
            <w:rStyle w:val="a4"/>
            <w:rFonts w:ascii="Times New Roman" w:hAnsi="Times New Roman"/>
            <w:sz w:val="28"/>
            <w:szCs w:val="28"/>
          </w:rPr>
          <w:t>@</w:t>
        </w:r>
        <w:r w:rsidR="00FF7291" w:rsidRPr="005B252A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FF7291" w:rsidRPr="005B252A">
          <w:rPr>
            <w:rStyle w:val="a4"/>
            <w:rFonts w:ascii="Times New Roman" w:hAnsi="Times New Roman"/>
            <w:sz w:val="28"/>
            <w:szCs w:val="28"/>
          </w:rPr>
          <w:t>.</w:t>
        </w:r>
        <w:r w:rsidR="00FF7291" w:rsidRPr="005B252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757DC" w:rsidRPr="003F256F">
        <w:rPr>
          <w:rFonts w:ascii="Times New Roman" w:hAnsi="Times New Roman" w:cs="Times New Roman"/>
          <w:sz w:val="28"/>
          <w:szCs w:val="28"/>
        </w:rPr>
        <w:t>, региональную государственную информационную систему «Реестр государственных услуг (функций) Кировской области» (далее – региональный реестр) и региональную государственную информационную систему «Портал государственных и муниципальных услуг (функций) Кировской области» по адресу: http://www.pgmu.ako.kirov.ru, а также федеральную государственную информационную систему «Федеральный реестр государственных и муниципальных услуг (функций)» (далее – федеральный реестр) и федеральную государственную информационную систему «Единый портал государственных и муниципальных услуг (функций)» по адресу: http://www.gosuslugi.ru, средств телефонной связи, средств массовой информации, информационных матери</w:t>
      </w:r>
      <w:r w:rsidR="00372D69">
        <w:rPr>
          <w:rFonts w:ascii="Times New Roman" w:hAnsi="Times New Roman" w:cs="Times New Roman"/>
          <w:sz w:val="28"/>
          <w:szCs w:val="28"/>
        </w:rPr>
        <w:t>алов (брошюр, буклетов и т.д.).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1.3.2. При личном обращении заявителя </w:t>
      </w:r>
      <w:r w:rsidR="00AE392A">
        <w:rPr>
          <w:rFonts w:ascii="Times New Roman" w:hAnsi="Times New Roman" w:cs="Times New Roman"/>
          <w:sz w:val="28"/>
          <w:szCs w:val="28"/>
        </w:rPr>
        <w:t>специалист управления образования, назначенный</w:t>
      </w:r>
      <w:r w:rsidR="00FF7291"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 (далее – </w:t>
      </w:r>
      <w:r w:rsidR="00AE392A">
        <w:rPr>
          <w:rFonts w:ascii="Times New Roman" w:hAnsi="Times New Roman" w:cs="Times New Roman"/>
          <w:sz w:val="28"/>
          <w:szCs w:val="28"/>
        </w:rPr>
        <w:t>специалист</w:t>
      </w:r>
      <w:r w:rsidR="00FF7291">
        <w:rPr>
          <w:rFonts w:ascii="Times New Roman" w:hAnsi="Times New Roman" w:cs="Times New Roman"/>
          <w:sz w:val="28"/>
          <w:szCs w:val="28"/>
        </w:rPr>
        <w:t xml:space="preserve">), </w:t>
      </w:r>
      <w:r w:rsidR="006F6080">
        <w:rPr>
          <w:rFonts w:ascii="Times New Roman" w:hAnsi="Times New Roman" w:cs="Times New Roman"/>
          <w:sz w:val="28"/>
          <w:szCs w:val="28"/>
        </w:rPr>
        <w:t>даёт</w:t>
      </w:r>
      <w:r w:rsidR="00FF7291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3F256F">
        <w:rPr>
          <w:rFonts w:ascii="Times New Roman" w:hAnsi="Times New Roman" w:cs="Times New Roman"/>
          <w:sz w:val="28"/>
          <w:szCs w:val="28"/>
        </w:rPr>
        <w:t>подробную информацию о порядке предоставления муниципальной услуги. Факт обращения гражданина фиксируется в жур</w:t>
      </w:r>
      <w:r w:rsidR="00AE392A">
        <w:rPr>
          <w:rFonts w:ascii="Times New Roman" w:hAnsi="Times New Roman" w:cs="Times New Roman"/>
          <w:sz w:val="28"/>
          <w:szCs w:val="28"/>
        </w:rPr>
        <w:t>нале устного приё</w:t>
      </w:r>
      <w:r w:rsidRPr="003F256F">
        <w:rPr>
          <w:rFonts w:ascii="Times New Roman" w:hAnsi="Times New Roman" w:cs="Times New Roman"/>
          <w:sz w:val="28"/>
          <w:szCs w:val="28"/>
        </w:rPr>
        <w:t>ма граждан.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1.3.3. При ответах на телефонные звонки </w:t>
      </w:r>
      <w:r w:rsidR="00AE392A">
        <w:rPr>
          <w:rFonts w:ascii="Times New Roman" w:hAnsi="Times New Roman" w:cs="Times New Roman"/>
          <w:sz w:val="28"/>
          <w:szCs w:val="28"/>
        </w:rPr>
        <w:t>специалист</w:t>
      </w:r>
      <w:r w:rsidRPr="003F256F">
        <w:rPr>
          <w:rFonts w:ascii="Times New Roman" w:hAnsi="Times New Roman" w:cs="Times New Roman"/>
          <w:sz w:val="28"/>
          <w:szCs w:val="28"/>
        </w:rPr>
        <w:t xml:space="preserve"> подроб</w:t>
      </w:r>
      <w:r w:rsidR="00FF7291">
        <w:rPr>
          <w:rFonts w:ascii="Times New Roman" w:hAnsi="Times New Roman" w:cs="Times New Roman"/>
          <w:sz w:val="28"/>
          <w:szCs w:val="28"/>
        </w:rPr>
        <w:t>но и в вежливой форме информируе</w:t>
      </w:r>
      <w:r w:rsidRPr="003F256F">
        <w:rPr>
          <w:rFonts w:ascii="Times New Roman" w:hAnsi="Times New Roman" w:cs="Times New Roman"/>
          <w:sz w:val="28"/>
          <w:szCs w:val="28"/>
        </w:rPr>
        <w:t>т заявителей по вопросам предоставления муниципальной услуги. Ответ на телефонный звонок должен содержать информацию о наименовании органа, в который позвонил гражданин, и фамилии, имени, отчестве специалиста, принявшего телефонный звонок.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lastRenderedPageBreak/>
        <w:t xml:space="preserve">Во время разговора </w:t>
      </w:r>
      <w:r w:rsidR="00AE392A">
        <w:rPr>
          <w:rFonts w:ascii="Times New Roman" w:hAnsi="Times New Roman" w:cs="Times New Roman"/>
          <w:sz w:val="28"/>
          <w:szCs w:val="28"/>
        </w:rPr>
        <w:t>специалист</w:t>
      </w:r>
      <w:r w:rsidR="00AE392A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обязан</w:t>
      </w:r>
      <w:r w:rsidR="00AE392A">
        <w:rPr>
          <w:rFonts w:ascii="Times New Roman" w:hAnsi="Times New Roman" w:cs="Times New Roman"/>
          <w:sz w:val="28"/>
          <w:szCs w:val="28"/>
        </w:rPr>
        <w:t xml:space="preserve"> произносить слова чё</w:t>
      </w:r>
      <w:r w:rsidRPr="003F256F">
        <w:rPr>
          <w:rFonts w:ascii="Times New Roman" w:hAnsi="Times New Roman" w:cs="Times New Roman"/>
          <w:sz w:val="28"/>
          <w:szCs w:val="28"/>
        </w:rPr>
        <w:t>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При невозможности ответа на поставленные вопросы телефонный звонок должен быть переадресован (переведен) другому </w:t>
      </w:r>
      <w:r w:rsidR="00AE392A">
        <w:rPr>
          <w:rFonts w:ascii="Times New Roman" w:hAnsi="Times New Roman" w:cs="Times New Roman"/>
          <w:sz w:val="28"/>
          <w:szCs w:val="28"/>
        </w:rPr>
        <w:t>специалисту</w:t>
      </w:r>
      <w:r w:rsidR="00AE392A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или же обратившемуся гражданину должен быть сообщен телефонный номер, по которому можно получить необходимую информацию.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1.3.4. Информация о ходе предоставления муниципальной услуги предоставляется по телефону или посредством личного посещения </w:t>
      </w:r>
      <w:r w:rsidR="00EE6C3C">
        <w:rPr>
          <w:rFonts w:ascii="Times New Roman" w:hAnsi="Times New Roman" w:cs="Times New Roman"/>
          <w:sz w:val="28"/>
          <w:szCs w:val="28"/>
        </w:rPr>
        <w:t>управления образования в любое время с момента приё</w:t>
      </w:r>
      <w:r w:rsidRPr="003F256F">
        <w:rPr>
          <w:rFonts w:ascii="Times New Roman" w:hAnsi="Times New Roman" w:cs="Times New Roman"/>
          <w:sz w:val="28"/>
          <w:szCs w:val="28"/>
        </w:rPr>
        <w:t xml:space="preserve">ма документов в пределах графика (режима) работы </w:t>
      </w:r>
      <w:r w:rsidR="00EE6C3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Заявитель, подавший обращение в форме электронного документа с использованием региональной государственной информационной системы «Портал государственных и муниципальных услуг (функций) Кировской области» по адресу: http://www.pgmu.ako.kirov.ru, информируется о ходе предоставления государственной услуги через раздел «Личный кабинет».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1.3.5. Для получения информации о ходе предоставления муниципальной услуги заявителем указываются (называются) дата и регистрационный номер заявления. Заявителю предоставляются сведения  о том, на каком этапе (в процессе выполнения какой административной процедуры) предоставления муниципальной услуги находится представленный им пакет документов.</w:t>
      </w:r>
    </w:p>
    <w:p w:rsidR="002757DC" w:rsidRPr="003F256F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1.3.6. Ответы на письменные обращения граждан по вопросам предоставления муниципальной услуги в соответствии с Федеральным законом от 02.05.2006 № 59-ФЗ «О порядке рассмотрения обращений граждан Российской Федерации» направляются в форме электронного документа по адресу электронной почты, указанному в обращении, поступившем в </w:t>
      </w:r>
      <w:r w:rsidR="00455251">
        <w:rPr>
          <w:rFonts w:ascii="Times New Roman" w:hAnsi="Times New Roman" w:cs="Times New Roman"/>
          <w:sz w:val="28"/>
          <w:szCs w:val="28"/>
        </w:rPr>
        <w:t>управление о</w:t>
      </w:r>
      <w:r w:rsidR="006F6080">
        <w:rPr>
          <w:rFonts w:ascii="Times New Roman" w:hAnsi="Times New Roman" w:cs="Times New Roman"/>
          <w:sz w:val="28"/>
          <w:szCs w:val="28"/>
        </w:rPr>
        <w:t>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 обращении, поступившем в </w:t>
      </w:r>
      <w:r w:rsidR="00EE6C3C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в письменной форме.</w:t>
      </w:r>
    </w:p>
    <w:p w:rsidR="002757DC" w:rsidRDefault="002757D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1.3.7. Информация по вопросам предоставления муниципальной услуги предоставляется бесплатно.</w:t>
      </w:r>
    </w:p>
    <w:p w:rsidR="00EE6C3C" w:rsidRPr="003F256F" w:rsidRDefault="00EE6C3C" w:rsidP="0027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Pr="00E43EE2" w:rsidRDefault="00E43EE2" w:rsidP="00E43EE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EE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292" w:rsidRPr="00E43EE2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5C332E" w:rsidRPr="00EE6C3C" w:rsidRDefault="005C332E" w:rsidP="005C332E">
      <w:pPr>
        <w:pStyle w:val="ac"/>
        <w:spacing w:after="0"/>
        <w:ind w:left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0B78" w:rsidRPr="00E43EE2" w:rsidRDefault="00E43EE2" w:rsidP="00E43EE2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 </w:t>
      </w:r>
      <w:r w:rsidR="009E1292" w:rsidRPr="003F256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  <w:r w:rsidR="00560A6F" w:rsidRPr="003F256F">
        <w:rPr>
          <w:rFonts w:ascii="Times New Roman" w:hAnsi="Times New Roman" w:cs="Times New Roman"/>
          <w:b/>
          <w:sz w:val="28"/>
          <w:szCs w:val="28"/>
        </w:rPr>
        <w:t>:</w:t>
      </w:r>
    </w:p>
    <w:p w:rsidR="005C332E" w:rsidRPr="00E43EE2" w:rsidRDefault="005C332E" w:rsidP="005C332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9D9" w:rsidRDefault="00560A6F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«</w:t>
      </w:r>
      <w:r w:rsidR="00EE6C3C">
        <w:rPr>
          <w:rFonts w:ascii="Times New Roman" w:hAnsi="Times New Roman" w:cs="Times New Roman"/>
          <w:bCs/>
          <w:sz w:val="28"/>
          <w:szCs w:val="28"/>
        </w:rPr>
        <w:t>Учё</w:t>
      </w:r>
      <w:r w:rsidR="00E349D9" w:rsidRPr="003F256F">
        <w:rPr>
          <w:rFonts w:ascii="Times New Roman" w:hAnsi="Times New Roman" w:cs="Times New Roman"/>
          <w:bCs/>
          <w:sz w:val="28"/>
          <w:szCs w:val="28"/>
        </w:rPr>
        <w:t>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</w:t>
      </w:r>
      <w:r w:rsidR="00EE6C3C">
        <w:rPr>
          <w:rFonts w:ascii="Times New Roman" w:hAnsi="Times New Roman" w:cs="Times New Roman"/>
          <w:bCs/>
          <w:sz w:val="28"/>
          <w:szCs w:val="28"/>
        </w:rPr>
        <w:t xml:space="preserve"> Малмыжский муниципальный район Кировской области</w:t>
      </w:r>
      <w:r w:rsidRPr="003F256F">
        <w:rPr>
          <w:rFonts w:ascii="Times New Roman" w:hAnsi="Times New Roman" w:cs="Times New Roman"/>
          <w:bCs/>
          <w:sz w:val="28"/>
          <w:szCs w:val="28"/>
        </w:rPr>
        <w:t>»</w:t>
      </w:r>
      <w:r w:rsidR="00E349D9" w:rsidRPr="003F25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E63" w:rsidRDefault="00CF4E63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4E63" w:rsidRDefault="00CF4E63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32E" w:rsidRPr="003F256F" w:rsidRDefault="005C33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8A3" w:rsidRDefault="00E43EE2" w:rsidP="006068A3">
      <w:p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</w:t>
      </w:r>
      <w:r w:rsidR="00C20B78" w:rsidRPr="00E43EE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0B78" w:rsidRPr="00E43EE2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0B78" w:rsidRPr="00E43EE2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20B78" w:rsidRPr="00E43EE2">
        <w:rPr>
          <w:rFonts w:ascii="Times New Roman" w:hAnsi="Times New Roman" w:cs="Times New Roman"/>
          <w:b/>
          <w:sz w:val="28"/>
          <w:szCs w:val="28"/>
        </w:rPr>
        <w:t>муниципальную</w:t>
      </w:r>
    </w:p>
    <w:p w:rsidR="00C20B78" w:rsidRDefault="006068A3" w:rsidP="006068A3">
      <w:p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0B78" w:rsidRPr="00E43EE2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  <w:r w:rsidR="0055533D" w:rsidRPr="00E43EE2">
        <w:rPr>
          <w:rFonts w:ascii="Times New Roman" w:hAnsi="Times New Roman" w:cs="Times New Roman"/>
          <w:b/>
          <w:sz w:val="28"/>
          <w:szCs w:val="28"/>
        </w:rPr>
        <w:t>:</w:t>
      </w:r>
    </w:p>
    <w:p w:rsidR="00CF4E63" w:rsidRPr="00E43EE2" w:rsidRDefault="00CF4E63" w:rsidP="006068A3">
      <w:p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2F" w:rsidRPr="00E43EE2" w:rsidRDefault="00E43EE2" w:rsidP="00FA5E3F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 xml:space="preserve">2.2.1. </w:t>
      </w:r>
      <w:r w:rsidR="005C3E2F" w:rsidRPr="00E43EE2">
        <w:rPr>
          <w:rStyle w:val="-"/>
          <w:rFonts w:ascii="Times New Roman" w:hAnsi="Times New Roman" w:cs="Times New Roman"/>
          <w:b w:val="0"/>
          <w:i w:val="0"/>
          <w:sz w:val="28"/>
          <w:szCs w:val="28"/>
        </w:rPr>
        <w:t xml:space="preserve">Муниципальная        услуга        предоставляется        </w:t>
      </w:r>
      <w:r w:rsidR="00824FFE" w:rsidRPr="00E43EE2">
        <w:rPr>
          <w:rFonts w:ascii="Times New Roman" w:hAnsi="Times New Roman" w:cs="Times New Roman"/>
          <w:sz w:val="28"/>
          <w:szCs w:val="28"/>
        </w:rPr>
        <w:t>у</w:t>
      </w:r>
      <w:r w:rsidR="001E1B78" w:rsidRPr="00E43EE2">
        <w:rPr>
          <w:rFonts w:ascii="Times New Roman" w:hAnsi="Times New Roman" w:cs="Times New Roman"/>
          <w:sz w:val="28"/>
          <w:szCs w:val="28"/>
        </w:rPr>
        <w:t>правление</w:t>
      </w:r>
      <w:r w:rsidR="005C3E2F" w:rsidRPr="00E43EE2">
        <w:rPr>
          <w:rFonts w:ascii="Times New Roman" w:hAnsi="Times New Roman" w:cs="Times New Roman"/>
          <w:sz w:val="28"/>
          <w:szCs w:val="28"/>
        </w:rPr>
        <w:t>м</w:t>
      </w:r>
      <w:r w:rsidR="001E1B78" w:rsidRPr="00E4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B78" w:rsidRDefault="006F6080" w:rsidP="005C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B78" w:rsidRPr="005C3E2F">
        <w:rPr>
          <w:rFonts w:ascii="Times New Roman" w:hAnsi="Times New Roman" w:cs="Times New Roman"/>
          <w:sz w:val="28"/>
          <w:szCs w:val="28"/>
        </w:rPr>
        <w:t>бразован</w:t>
      </w:r>
      <w:r>
        <w:rPr>
          <w:rFonts w:ascii="Times New Roman" w:hAnsi="Times New Roman" w:cs="Times New Roman"/>
          <w:sz w:val="28"/>
          <w:szCs w:val="28"/>
        </w:rPr>
        <w:t>ия – в части приёма заявлений и постановки на учёт.</w:t>
      </w:r>
    </w:p>
    <w:p w:rsidR="005C3E2F" w:rsidRPr="00E43EE2" w:rsidRDefault="00E43EE2" w:rsidP="00E4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2.2.2. </w:t>
      </w:r>
      <w:r w:rsidR="005C3E2F" w:rsidRPr="00E43EE2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CF4E63">
        <w:rPr>
          <w:rFonts w:ascii="Times New Roman" w:hAnsi="Times New Roman" w:cs="Times New Roman"/>
          <w:sz w:val="28"/>
          <w:szCs w:val="28"/>
        </w:rPr>
        <w:t xml:space="preserve">  </w:t>
      </w:r>
      <w:r w:rsidR="005C3E2F" w:rsidRPr="00E43EE2">
        <w:rPr>
          <w:rFonts w:ascii="Times New Roman" w:hAnsi="Times New Roman" w:cs="Times New Roman"/>
          <w:sz w:val="28"/>
          <w:szCs w:val="28"/>
        </w:rPr>
        <w:t>требовать</w:t>
      </w:r>
      <w:r w:rsidR="00CF4E63">
        <w:rPr>
          <w:rFonts w:ascii="Times New Roman" w:hAnsi="Times New Roman" w:cs="Times New Roman"/>
          <w:sz w:val="28"/>
          <w:szCs w:val="28"/>
        </w:rPr>
        <w:t xml:space="preserve">  </w:t>
      </w:r>
      <w:r w:rsidR="005C3E2F" w:rsidRPr="00E43EE2">
        <w:rPr>
          <w:rFonts w:ascii="Times New Roman" w:hAnsi="Times New Roman" w:cs="Times New Roman"/>
          <w:sz w:val="28"/>
          <w:szCs w:val="28"/>
        </w:rPr>
        <w:t xml:space="preserve"> от </w:t>
      </w:r>
      <w:r w:rsidR="00CF4E63">
        <w:rPr>
          <w:rFonts w:ascii="Times New Roman" w:hAnsi="Times New Roman" w:cs="Times New Roman"/>
          <w:sz w:val="28"/>
          <w:szCs w:val="28"/>
        </w:rPr>
        <w:t xml:space="preserve">   </w:t>
      </w:r>
      <w:r w:rsidR="005C3E2F" w:rsidRPr="00E43EE2">
        <w:rPr>
          <w:rFonts w:ascii="Times New Roman" w:hAnsi="Times New Roman" w:cs="Times New Roman"/>
          <w:sz w:val="28"/>
          <w:szCs w:val="28"/>
        </w:rPr>
        <w:t>заявителя</w:t>
      </w:r>
      <w:r w:rsidR="00CF4E63">
        <w:rPr>
          <w:rFonts w:ascii="Times New Roman" w:hAnsi="Times New Roman" w:cs="Times New Roman"/>
          <w:sz w:val="28"/>
          <w:szCs w:val="28"/>
        </w:rPr>
        <w:t xml:space="preserve"> </w:t>
      </w:r>
      <w:r w:rsidR="005C3E2F" w:rsidRPr="00E43EE2">
        <w:rPr>
          <w:rFonts w:ascii="Times New Roman" w:hAnsi="Times New Roman" w:cs="Times New Roman"/>
          <w:sz w:val="28"/>
          <w:szCs w:val="28"/>
        </w:rPr>
        <w:t xml:space="preserve"> осуществления действий, в </w:t>
      </w:r>
    </w:p>
    <w:p w:rsidR="005C3E2F" w:rsidRDefault="005C3E2F" w:rsidP="005C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2F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услуг, включённых в перечень услуг, которые являются необходимыми и обязательными</w:t>
      </w:r>
      <w:r w:rsidR="00DA11E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муниципальных услуг.</w:t>
      </w:r>
    </w:p>
    <w:p w:rsidR="00CF4E63" w:rsidRDefault="00CF4E63" w:rsidP="005C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2.2.3. Услуги, которые являются необходимыми и обязательными для предоставления муниципальной услуги</w:t>
      </w:r>
      <w:r w:rsidR="00A86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5C332E" w:rsidRPr="005C3E2F" w:rsidRDefault="005C332E" w:rsidP="005C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78" w:rsidRDefault="00E43EE2" w:rsidP="00FA5E3F">
      <w:pPr>
        <w:pStyle w:val="ConsPlusNormal"/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>Результат пред</w:t>
      </w:r>
      <w:r w:rsidR="005C332E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5C332E" w:rsidRPr="003F256F" w:rsidRDefault="005C332E" w:rsidP="005C332E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B78" w:rsidRPr="003F256F" w:rsidRDefault="00C20B7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 xml:space="preserve">Конечными результатами предоставления </w:t>
      </w:r>
      <w:r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256F">
        <w:rPr>
          <w:rFonts w:ascii="Times New Roman" w:hAnsi="Times New Roman" w:cs="Times New Roman"/>
          <w:bCs/>
          <w:sz w:val="28"/>
          <w:szCs w:val="28"/>
        </w:rPr>
        <w:t>услуги являются:</w:t>
      </w:r>
    </w:p>
    <w:p w:rsidR="00C20B78" w:rsidRPr="003F256F" w:rsidRDefault="00C20B7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 xml:space="preserve">2.3.1. Решение </w:t>
      </w:r>
      <w:r w:rsidR="00A836F8">
        <w:rPr>
          <w:rFonts w:ascii="Times New Roman" w:hAnsi="Times New Roman" w:cs="Times New Roman"/>
          <w:bCs/>
          <w:sz w:val="28"/>
          <w:szCs w:val="28"/>
        </w:rPr>
        <w:t>управления образования</w:t>
      </w:r>
      <w:r w:rsidRPr="003F256F">
        <w:rPr>
          <w:rFonts w:ascii="Times New Roman" w:hAnsi="Times New Roman" w:cs="Times New Roman"/>
          <w:bCs/>
          <w:sz w:val="28"/>
          <w:szCs w:val="28"/>
        </w:rPr>
        <w:t xml:space="preserve"> о п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остановке на </w:t>
      </w:r>
      <w:r w:rsidR="00A836F8">
        <w:rPr>
          <w:rFonts w:ascii="Times New Roman" w:hAnsi="Times New Roman" w:cs="Times New Roman"/>
          <w:bCs/>
          <w:sz w:val="28"/>
          <w:szCs w:val="28"/>
        </w:rPr>
        <w:t>учё</w:t>
      </w:r>
      <w:r w:rsidRPr="003F256F">
        <w:rPr>
          <w:rFonts w:ascii="Times New Roman" w:hAnsi="Times New Roman" w:cs="Times New Roman"/>
          <w:bCs/>
          <w:sz w:val="28"/>
          <w:szCs w:val="28"/>
        </w:rPr>
        <w:t>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</w:t>
      </w:r>
      <w:bookmarkStart w:id="0" w:name="_GoBack"/>
      <w:bookmarkEnd w:id="0"/>
      <w:r w:rsidRPr="003F256F">
        <w:rPr>
          <w:rFonts w:ascii="Times New Roman" w:hAnsi="Times New Roman" w:cs="Times New Roman"/>
          <w:bCs/>
          <w:sz w:val="28"/>
          <w:szCs w:val="28"/>
        </w:rPr>
        <w:t>ым программам дошкольного образования, расположенных на территории муниципального образования</w:t>
      </w:r>
      <w:r w:rsidR="0055533D" w:rsidRPr="00555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FFE">
        <w:rPr>
          <w:rFonts w:ascii="Times New Roman" w:hAnsi="Times New Roman" w:cs="Times New Roman"/>
          <w:bCs/>
          <w:sz w:val="28"/>
          <w:szCs w:val="28"/>
        </w:rPr>
        <w:t>Малмыжский</w:t>
      </w:r>
      <w:r w:rsidR="0055533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 w:rsidRPr="003F25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B78" w:rsidRDefault="00C20B78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A836F8">
        <w:rPr>
          <w:rFonts w:ascii="Times New Roman" w:hAnsi="Times New Roman" w:cs="Times New Roman"/>
          <w:bCs/>
          <w:sz w:val="28"/>
          <w:szCs w:val="28"/>
        </w:rPr>
        <w:t>управления образования</w:t>
      </w:r>
      <w:r w:rsidRPr="003F256F">
        <w:rPr>
          <w:rFonts w:ascii="Times New Roman" w:hAnsi="Times New Roman" w:cs="Times New Roman"/>
          <w:bCs/>
          <w:sz w:val="28"/>
          <w:szCs w:val="28"/>
        </w:rPr>
        <w:t xml:space="preserve"> об 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отказе в предоставлении муниципальной услуги.</w:t>
      </w:r>
    </w:p>
    <w:p w:rsidR="005C332E" w:rsidRPr="003F256F" w:rsidRDefault="005C332E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C20B78" w:rsidRPr="00E43EE2" w:rsidRDefault="00E43EE2" w:rsidP="00E43E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20B78" w:rsidRPr="00E43EE2">
        <w:rPr>
          <w:rFonts w:ascii="Times New Roman" w:hAnsi="Times New Roman" w:cs="Times New Roman"/>
          <w:b/>
          <w:sz w:val="28"/>
          <w:szCs w:val="28"/>
        </w:rPr>
        <w:t>Срок пред</w:t>
      </w:r>
      <w:r w:rsidR="005C332E" w:rsidRPr="00E43EE2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5C332E" w:rsidRPr="005C332E" w:rsidRDefault="005C332E" w:rsidP="005C332E">
      <w:pPr>
        <w:pStyle w:val="ac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B78" w:rsidRPr="003F256F" w:rsidRDefault="00A836F8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Управление образования</w:t>
      </w:r>
      <w:r w:rsidR="00C20B78"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 основании документов, представленных заявителями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осуществляют постановку на учё</w:t>
      </w:r>
      <w:r w:rsidR="00C20B78"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 детей, </w:t>
      </w:r>
      <w:r w:rsidR="00C20B78" w:rsidRPr="003F256F">
        <w:rPr>
          <w:rFonts w:ascii="Times New Roman" w:hAnsi="Times New Roman" w:cs="Times New Roman"/>
          <w:bCs/>
          <w:sz w:val="28"/>
          <w:szCs w:val="28"/>
        </w:rPr>
        <w:t>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</w:t>
      </w:r>
      <w:r w:rsidR="00555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FFE">
        <w:rPr>
          <w:rFonts w:ascii="Times New Roman" w:hAnsi="Times New Roman" w:cs="Times New Roman"/>
          <w:bCs/>
          <w:sz w:val="28"/>
          <w:szCs w:val="28"/>
        </w:rPr>
        <w:t>Малмыжский</w:t>
      </w:r>
      <w:r w:rsidR="0055533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 w:rsidR="00C20B78" w:rsidRPr="003F256F">
        <w:rPr>
          <w:rFonts w:ascii="Times New Roman" w:hAnsi="Times New Roman" w:cs="Times New Roman"/>
          <w:bCs/>
          <w:sz w:val="28"/>
          <w:szCs w:val="28"/>
        </w:rPr>
        <w:t>:</w:t>
      </w:r>
    </w:p>
    <w:p w:rsidR="00C20B78" w:rsidRPr="003F256F" w:rsidRDefault="00A836F8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личном приё</w:t>
      </w:r>
      <w:r w:rsidR="00C20B78"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ме граждан в день обращения заявителя;</w:t>
      </w:r>
    </w:p>
    <w:p w:rsidR="00C20B78" w:rsidRDefault="00C20B78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подаче заявления в электронной форме в течение семи </w:t>
      </w:r>
      <w:r w:rsidRPr="003F256F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с момента поступления заявления.</w:t>
      </w:r>
    </w:p>
    <w:p w:rsidR="005C332E" w:rsidRPr="003F256F" w:rsidRDefault="005C332E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C332E" w:rsidRDefault="00E43EE2" w:rsidP="00E43EE2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 xml:space="preserve"> правовые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 xml:space="preserve">акты,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>регулирующие пред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оставление </w:t>
      </w:r>
    </w:p>
    <w:p w:rsidR="00C20B78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C332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C332E" w:rsidRPr="003F256F" w:rsidRDefault="005C332E" w:rsidP="005C332E">
      <w:pPr>
        <w:pStyle w:val="ConsPlusNormal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B78" w:rsidRDefault="00C20B7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3F256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(с указанием их реквизитов и источников официального опубликования), подлежит обязательному размещению на сайте </w:t>
      </w:r>
      <w:r w:rsidR="00A836F8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Pr="003F256F">
        <w:rPr>
          <w:rFonts w:ascii="Times New Roman" w:hAnsi="Times New Roman" w:cs="Times New Roman"/>
          <w:sz w:val="28"/>
          <w:szCs w:val="28"/>
        </w:rPr>
        <w:t xml:space="preserve">, </w:t>
      </w:r>
      <w:r w:rsidRPr="003F2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федеральном реестре, </w:t>
      </w:r>
      <w:r w:rsidR="00E43E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3F2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256F">
        <w:rPr>
          <w:rFonts w:ascii="Times New Roman" w:hAnsi="Times New Roman" w:cs="Times New Roman"/>
          <w:bCs/>
          <w:sz w:val="28"/>
          <w:szCs w:val="28"/>
        </w:rPr>
        <w:t xml:space="preserve">Едином портале </w:t>
      </w:r>
      <w:r w:rsidRPr="003F256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(функций).</w:t>
      </w:r>
    </w:p>
    <w:p w:rsidR="005C332E" w:rsidRPr="003F256F" w:rsidRDefault="005C332E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32E" w:rsidRDefault="00E43EE2" w:rsidP="00E43EE2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 xml:space="preserve"> для </w:t>
      </w:r>
    </w:p>
    <w:p w:rsidR="00C20B78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0B78" w:rsidRPr="003F256F">
        <w:rPr>
          <w:rFonts w:ascii="Times New Roman" w:hAnsi="Times New Roman" w:cs="Times New Roman"/>
          <w:b/>
          <w:sz w:val="28"/>
          <w:szCs w:val="28"/>
        </w:rPr>
        <w:t>пред</w:t>
      </w:r>
      <w:r w:rsidR="005C332E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5C332E" w:rsidRPr="003F256F" w:rsidRDefault="005C332E" w:rsidP="005C332E">
      <w:pPr>
        <w:pStyle w:val="ConsPlusNormal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B78" w:rsidRPr="003F256F" w:rsidRDefault="00C20B78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C20B78" w:rsidRPr="003F256F" w:rsidRDefault="00C20B78" w:rsidP="00EB64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Самостоятельно заявитель предоставляет следующие документы:</w:t>
      </w:r>
    </w:p>
    <w:p w:rsidR="00C20B78" w:rsidRPr="003F256F" w:rsidRDefault="00C20B78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заявление согласно прилагаемой форме № 1 (письменной или электронной)</w:t>
      </w:r>
      <w:r w:rsidR="00E43E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3F256F">
        <w:rPr>
          <w:rFonts w:ascii="Times New Roman" w:hAnsi="Times New Roman" w:cs="Times New Roman"/>
          <w:sz w:val="28"/>
          <w:szCs w:val="28"/>
        </w:rPr>
        <w:t>;</w:t>
      </w:r>
    </w:p>
    <w:p w:rsidR="00C20B78" w:rsidRPr="003F256F" w:rsidRDefault="00C20B7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родител</w:t>
      </w:r>
      <w:r w:rsidR="00A836F8">
        <w:rPr>
          <w:rFonts w:ascii="Times New Roman" w:hAnsi="Times New Roman" w:cs="Times New Roman"/>
          <w:sz w:val="28"/>
          <w:szCs w:val="28"/>
        </w:rPr>
        <w:t>я (законного представителя) ребё</w:t>
      </w:r>
      <w:r w:rsidRPr="003F256F">
        <w:rPr>
          <w:rFonts w:ascii="Times New Roman" w:hAnsi="Times New Roman" w:cs="Times New Roman"/>
          <w:sz w:val="28"/>
          <w:szCs w:val="28"/>
        </w:rPr>
        <w:t>нка;</w:t>
      </w:r>
    </w:p>
    <w:p w:rsidR="00C20B78" w:rsidRPr="003F256F" w:rsidRDefault="00C20B7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B05B00">
        <w:rPr>
          <w:rFonts w:ascii="Times New Roman" w:hAnsi="Times New Roman" w:cs="Times New Roman"/>
          <w:sz w:val="28"/>
          <w:szCs w:val="28"/>
        </w:rPr>
        <w:t>право представлять интересы ребё</w:t>
      </w:r>
      <w:r w:rsidRPr="003F256F">
        <w:rPr>
          <w:rFonts w:ascii="Times New Roman" w:hAnsi="Times New Roman" w:cs="Times New Roman"/>
          <w:sz w:val="28"/>
          <w:szCs w:val="28"/>
        </w:rPr>
        <w:t>нка в случае, если заявитель не является родителем;</w:t>
      </w:r>
    </w:p>
    <w:p w:rsidR="00C20B78" w:rsidRPr="003F256F" w:rsidRDefault="00B05B00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</w:t>
      </w:r>
      <w:r w:rsidR="00C20B78" w:rsidRPr="003F256F">
        <w:rPr>
          <w:rFonts w:ascii="Times New Roman" w:hAnsi="Times New Roman" w:cs="Times New Roman"/>
          <w:sz w:val="28"/>
          <w:szCs w:val="28"/>
        </w:rPr>
        <w:t>нка;</w:t>
      </w:r>
    </w:p>
    <w:p w:rsidR="00C20B78" w:rsidRPr="00B05B00" w:rsidRDefault="00C20B7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0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B05B00">
        <w:rPr>
          <w:rFonts w:ascii="Times New Roman" w:hAnsi="Times New Roman" w:cs="Times New Roman"/>
          <w:sz w:val="28"/>
          <w:szCs w:val="28"/>
        </w:rPr>
        <w:t>личность ребё</w:t>
      </w:r>
      <w:r w:rsidRPr="00B05B00">
        <w:rPr>
          <w:rFonts w:ascii="Times New Roman" w:hAnsi="Times New Roman" w:cs="Times New Roman"/>
          <w:sz w:val="28"/>
          <w:szCs w:val="28"/>
        </w:rPr>
        <w:t>нка, являющегося иностранным гражданином либо лицом без гражданства;</w:t>
      </w:r>
    </w:p>
    <w:p w:rsidR="00C20B78" w:rsidRPr="003F256F" w:rsidRDefault="00C20B7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льгот согласно приложению № 2</w:t>
      </w:r>
      <w:r w:rsidR="00E43E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3F256F">
        <w:rPr>
          <w:rFonts w:ascii="Times New Roman" w:hAnsi="Times New Roman" w:cs="Times New Roman"/>
          <w:sz w:val="28"/>
          <w:szCs w:val="28"/>
        </w:rPr>
        <w:t>;</w:t>
      </w:r>
    </w:p>
    <w:p w:rsidR="00974D6A" w:rsidRPr="00B05B00" w:rsidRDefault="00C20B78" w:rsidP="00EB64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0">
        <w:rPr>
          <w:rFonts w:ascii="Times New Roman" w:hAnsi="Times New Roman" w:cs="Times New Roman"/>
          <w:sz w:val="28"/>
          <w:szCs w:val="28"/>
        </w:rPr>
        <w:t>документы, подтверждающие необходимость зачисления в группы оздоровительной или компенсирующей направленности (если необходимо).</w:t>
      </w:r>
      <w:r w:rsidR="00974D6A" w:rsidRPr="00B0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6A" w:rsidRPr="003F256F" w:rsidRDefault="00974D6A" w:rsidP="00EB64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Перечень документов (сведений), которые заявитель вправе представить по собственной инициативе:</w:t>
      </w:r>
    </w:p>
    <w:p w:rsidR="00974D6A" w:rsidRPr="003F256F" w:rsidRDefault="00B05B00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 ребё</w:t>
      </w:r>
      <w:r w:rsidR="00974D6A" w:rsidRPr="003F256F">
        <w:rPr>
          <w:rFonts w:ascii="Times New Roman" w:hAnsi="Times New Roman" w:cs="Times New Roman"/>
          <w:sz w:val="28"/>
          <w:szCs w:val="28"/>
        </w:rPr>
        <w:t>нка по месту жительства или по месту пребывания на территории муниципального района или документ, содерж</w:t>
      </w:r>
      <w:r>
        <w:rPr>
          <w:rFonts w:ascii="Times New Roman" w:hAnsi="Times New Roman" w:cs="Times New Roman"/>
          <w:sz w:val="28"/>
          <w:szCs w:val="28"/>
        </w:rPr>
        <w:t>ащий сведения о регистрации ребё</w:t>
      </w:r>
      <w:r w:rsidR="00974D6A" w:rsidRPr="003F256F">
        <w:rPr>
          <w:rFonts w:ascii="Times New Roman" w:hAnsi="Times New Roman" w:cs="Times New Roman"/>
          <w:sz w:val="28"/>
          <w:szCs w:val="28"/>
        </w:rPr>
        <w:t>нка по месту жительства или по месту пребывания на территории муниципального района (временной или постоянной), за которой закреплена образовательная организация, реализующая программы дошкольного образования, выбранная в качестве приоритетного муниципального образовательного учреждения.</w:t>
      </w:r>
    </w:p>
    <w:p w:rsidR="00974D6A" w:rsidRPr="003F256F" w:rsidRDefault="00974D6A" w:rsidP="00EB64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2.6.1. </w:t>
      </w:r>
      <w:r w:rsidR="00B05B0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 вправе требовать от заявителя: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3F256F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3F256F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="00E43EE2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3F256F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3F256F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="00E43EE2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3F256F">
        <w:rPr>
          <w:rFonts w:ascii="Times New Roman" w:hAnsi="Times New Roman" w:cs="Times New Roman"/>
          <w:sz w:val="28"/>
          <w:szCs w:val="28"/>
        </w:rPr>
        <w:t xml:space="preserve"> 210-ФЗ,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</w:t>
      </w:r>
      <w:r w:rsidR="00A47D2C">
        <w:rPr>
          <w:rFonts w:ascii="Times New Roman" w:hAnsi="Times New Roman" w:cs="Times New Roman"/>
          <w:sz w:val="28"/>
          <w:szCs w:val="28"/>
        </w:rPr>
        <w:t>ле первоначального отказа в приё</w:t>
      </w:r>
      <w:r w:rsidRPr="003F256F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</w:t>
      </w:r>
      <w:r w:rsidR="00A47D2C">
        <w:rPr>
          <w:rFonts w:ascii="Times New Roman" w:hAnsi="Times New Roman" w:cs="Times New Roman"/>
          <w:sz w:val="28"/>
          <w:szCs w:val="28"/>
        </w:rPr>
        <w:t>ле первоначального отказа в приё</w:t>
      </w:r>
      <w:r w:rsidRPr="003F256F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услуги;</w:t>
      </w:r>
    </w:p>
    <w:p w:rsidR="00974D6A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46B59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346B59">
        <w:rPr>
          <w:rFonts w:ascii="Times New Roman" w:hAnsi="Times New Roman" w:cs="Times New Roman"/>
          <w:sz w:val="28"/>
          <w:szCs w:val="28"/>
        </w:rPr>
        <w:t>при первоначальном отказе в приё</w:t>
      </w:r>
      <w:r w:rsidRPr="003F256F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либо в предостав</w:t>
      </w:r>
      <w:r w:rsidR="00346B59">
        <w:rPr>
          <w:rFonts w:ascii="Times New Roman" w:hAnsi="Times New Roman" w:cs="Times New Roman"/>
          <w:sz w:val="28"/>
          <w:szCs w:val="28"/>
        </w:rPr>
        <w:t>лении муниципальной услуги, о чё</w:t>
      </w:r>
      <w:r w:rsidRPr="003F256F">
        <w:rPr>
          <w:rFonts w:ascii="Times New Roman" w:hAnsi="Times New Roman" w:cs="Times New Roman"/>
          <w:sz w:val="28"/>
          <w:szCs w:val="28"/>
        </w:rPr>
        <w:t xml:space="preserve">м в письменном виде за подписью руководителя </w:t>
      </w:r>
      <w:r w:rsidR="006F6080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,  </w:t>
      </w:r>
      <w:r w:rsidR="00346B59">
        <w:rPr>
          <w:rFonts w:ascii="Times New Roman" w:hAnsi="Times New Roman" w:cs="Times New Roman"/>
          <w:sz w:val="28"/>
          <w:szCs w:val="28"/>
        </w:rPr>
        <w:t>при первоначальном отказе в приё</w:t>
      </w:r>
      <w:r w:rsidRPr="003F256F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C332E" w:rsidRPr="003F256F" w:rsidRDefault="005C332E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6A" w:rsidRDefault="00E43EE2" w:rsidP="00E43EE2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Пере</w:t>
      </w:r>
      <w:r w:rsidR="00346B59">
        <w:rPr>
          <w:rFonts w:ascii="Times New Roman" w:hAnsi="Times New Roman" w:cs="Times New Roman"/>
          <w:b/>
          <w:sz w:val="28"/>
          <w:szCs w:val="28"/>
        </w:rPr>
        <w:t>чень оснований для отказа в приё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ме документов</w:t>
      </w:r>
    </w:p>
    <w:p w:rsidR="005C332E" w:rsidRPr="003F256F" w:rsidRDefault="005C332E" w:rsidP="005C332E">
      <w:pPr>
        <w:pStyle w:val="ConsPlusNormal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Оснований для отказа заявителю в</w:t>
      </w:r>
      <w:r w:rsidR="00346B59">
        <w:rPr>
          <w:rFonts w:ascii="Times New Roman" w:hAnsi="Times New Roman" w:cs="Times New Roman"/>
          <w:sz w:val="28"/>
          <w:szCs w:val="28"/>
        </w:rPr>
        <w:t xml:space="preserve"> приё</w:t>
      </w:r>
      <w:r w:rsidR="00E70B48">
        <w:rPr>
          <w:rFonts w:ascii="Times New Roman" w:hAnsi="Times New Roman" w:cs="Times New Roman"/>
          <w:sz w:val="28"/>
          <w:szCs w:val="28"/>
        </w:rPr>
        <w:t>ме заявления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и прилагаемых к нему документов не имеется.</w:t>
      </w:r>
    </w:p>
    <w:p w:rsidR="002D0821" w:rsidRDefault="002D0821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FAA" w:rsidRDefault="00293FA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32E" w:rsidRDefault="005C332E" w:rsidP="00A86BED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AA" w:rsidRPr="003F256F" w:rsidRDefault="00293FAA" w:rsidP="00A86BED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2E" w:rsidRDefault="00E43EE2" w:rsidP="00E43EE2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2.8.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перечень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оснований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приостановления </w:t>
      </w:r>
    </w:p>
    <w:p w:rsidR="006068A3" w:rsidRDefault="00646D3D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или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отказа </w:t>
      </w:r>
      <w:r w:rsidR="006068A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в</w:t>
      </w:r>
    </w:p>
    <w:p w:rsidR="005C332E" w:rsidRDefault="006068A3" w:rsidP="00A86BED">
      <w:pPr>
        <w:pStyle w:val="ConsPlusNormal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пред</w:t>
      </w:r>
      <w:r w:rsidR="005C332E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293FAA" w:rsidRPr="003F256F" w:rsidRDefault="00293FAA" w:rsidP="00A86BED">
      <w:pPr>
        <w:pStyle w:val="ConsPlusNormal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2.8.1. Оснований для приостановления предоставления муниципальной услуги не имеется.</w:t>
      </w:r>
    </w:p>
    <w:p w:rsidR="00974D6A" w:rsidRPr="003F256F" w:rsidRDefault="00974D6A" w:rsidP="00EB64E9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2.8.2. Основаниями для отказа в предоставлении муниципальной услуги являются: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2.8.2.1. Несоответствие заявителя требованиям, установленным </w:t>
      </w:r>
      <w:r w:rsidR="00792A42">
        <w:rPr>
          <w:rFonts w:ascii="Times New Roman" w:hAnsi="Times New Roman" w:cs="Times New Roman"/>
          <w:kern w:val="0"/>
          <w:sz w:val="28"/>
          <w:szCs w:val="28"/>
          <w:lang w:eastAsia="ru-RU"/>
        </w:rPr>
        <w:t>пунктом 1.2 А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2.8.2.2. </w:t>
      </w:r>
      <w:r w:rsidR="00346B5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достижение ребёнком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минимального возраста</w:t>
      </w:r>
      <w:r w:rsidR="00346B59">
        <w:rPr>
          <w:rFonts w:ascii="Times New Roman" w:hAnsi="Times New Roman" w:cs="Times New Roman"/>
          <w:kern w:val="0"/>
          <w:sz w:val="28"/>
          <w:szCs w:val="28"/>
          <w:lang w:eastAsia="ru-RU"/>
        </w:rPr>
        <w:t>, пр</w:t>
      </w:r>
      <w:r w:rsidR="00792A42">
        <w:rPr>
          <w:rFonts w:ascii="Times New Roman" w:hAnsi="Times New Roman" w:cs="Times New Roman"/>
          <w:kern w:val="0"/>
          <w:sz w:val="28"/>
          <w:szCs w:val="28"/>
          <w:lang w:eastAsia="ru-RU"/>
        </w:rPr>
        <w:t>едусмотренного пунктом 1.2 А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2.8.2.3. </w:t>
      </w:r>
      <w:r w:rsidR="00346B59">
        <w:rPr>
          <w:rFonts w:ascii="Times New Roman" w:hAnsi="Times New Roman" w:cs="Times New Roman"/>
          <w:kern w:val="0"/>
          <w:sz w:val="28"/>
          <w:szCs w:val="28"/>
          <w:lang w:eastAsia="ru-RU"/>
        </w:rPr>
        <w:t>Достижение ребё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нком предельного возраста</w:t>
      </w:r>
      <w:r w:rsidR="00792A42">
        <w:rPr>
          <w:rFonts w:ascii="Times New Roman" w:hAnsi="Times New Roman" w:cs="Times New Roman"/>
          <w:kern w:val="0"/>
          <w:sz w:val="28"/>
          <w:szCs w:val="28"/>
          <w:lang w:eastAsia="ru-RU"/>
        </w:rPr>
        <w:t>, предусмотренного пунктом 1.2 А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2.8.2.4. 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Несоответствие представленных заявителем документов перечню и требованиям, установленным </w:t>
      </w:r>
      <w:hyperlink r:id="rId11" w:history="1">
        <w:r w:rsidRPr="003F256F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пунктом 2.</w:t>
        </w:r>
      </w:hyperlink>
      <w:r w:rsidR="00CF4E63" w:rsidRPr="00CF4E63">
        <w:rPr>
          <w:rFonts w:ascii="Times New Roman" w:hAnsi="Times New Roman" w:cs="Times New Roman"/>
          <w:sz w:val="28"/>
          <w:szCs w:val="28"/>
        </w:rPr>
        <w:t>6</w:t>
      </w:r>
      <w:r w:rsidR="00792A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дминистративного регламента.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2.8.2.5. 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Отсутствие в заявлении фамилии заявителя и почтового адреса, по которому должен быть направлен ответ.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2.8.2.6. 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Выявление в представленных документах недостоверной или неполной информации.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2.8.2.7. С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одержание в обращении нецензурных либо оскорбительных выражений, угроз жизни, здоровью и имуществу </w:t>
      </w:r>
      <w:r w:rsidR="00A86BED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>, а</w:t>
      </w:r>
      <w:r w:rsidR="006F608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также членам</w:t>
      </w:r>
      <w:r w:rsidRPr="003F25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его семьи.</w:t>
      </w: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2.8.2.8. Отсутствие возможности прочитать текст заявления.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2.8.2.9. </w:t>
      </w:r>
      <w:r w:rsidRPr="003F256F">
        <w:rPr>
          <w:rFonts w:ascii="Times New Roman" w:hAnsi="Times New Roman" w:cs="Times New Roman"/>
          <w:sz w:val="28"/>
          <w:szCs w:val="28"/>
        </w:rPr>
        <w:t xml:space="preserve">Представление документов в электронной форме с отсутствием </w:t>
      </w:r>
      <w:hyperlink r:id="rId12" w:history="1">
        <w:r w:rsidRPr="003F256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электронной подписи</w:t>
        </w:r>
      </w:hyperlink>
      <w:r w:rsidRPr="003F256F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974D6A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2.8.2.10. </w:t>
      </w:r>
      <w:r w:rsidRPr="003F256F">
        <w:rPr>
          <w:rFonts w:ascii="Times New Roman" w:hAnsi="Times New Roman" w:cs="Times New Roman"/>
          <w:sz w:val="28"/>
          <w:szCs w:val="28"/>
        </w:rPr>
        <w:t>Письменный отказ заявителя от предоставления муниципальной услуги.</w:t>
      </w:r>
    </w:p>
    <w:p w:rsidR="005C332E" w:rsidRPr="003F256F" w:rsidRDefault="005C332E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5C332E" w:rsidRDefault="00E43EE2" w:rsidP="00E43EE2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услуг,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которые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являются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необходимыми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6068A3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46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бязательными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в</w:t>
      </w:r>
    </w:p>
    <w:p w:rsidR="006068A3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D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документе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(документах), </w:t>
      </w:r>
      <w:r w:rsidR="0064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выдаваемом </w:t>
      </w:r>
    </w:p>
    <w:p w:rsidR="006068A3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4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(выдаваемых)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организациями,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участвующими в предоставлении </w:t>
      </w:r>
    </w:p>
    <w:p w:rsidR="00974D6A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4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C332E" w:rsidRPr="003F256F" w:rsidRDefault="005C332E" w:rsidP="005C332E">
      <w:pPr>
        <w:pStyle w:val="ConsPlusNormal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Перечня услуг, которые являются необходимыми и обязательными для предоставления муниципальной услуги, не имеется.</w:t>
      </w:r>
    </w:p>
    <w:p w:rsidR="00293FAA" w:rsidRDefault="00293FA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293FAA" w:rsidRDefault="00293FA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293FAA" w:rsidRDefault="00293FA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293FAA" w:rsidRDefault="00293FA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293FAA" w:rsidRDefault="00293FA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293FAA" w:rsidRDefault="00293FA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5C332E" w:rsidRPr="003F256F" w:rsidRDefault="005C332E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5C332E" w:rsidRDefault="00E43EE2" w:rsidP="00E43EE2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2.10.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Порядок,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размер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основания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взимания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</w:p>
    <w:p w:rsidR="006068A3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ошлины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платы,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взимаемой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пред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оставление </w:t>
      </w:r>
    </w:p>
    <w:p w:rsidR="00974D6A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2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C332E" w:rsidRPr="003F256F" w:rsidRDefault="005C332E" w:rsidP="005C332E">
      <w:pPr>
        <w:pStyle w:val="ConsPlusNormal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32E" w:rsidRPr="003F256F" w:rsidRDefault="00560A6F" w:rsidP="002D082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предоставляется бесплатно </w:t>
      </w:r>
      <w:r w:rsidR="00346B59">
        <w:rPr>
          <w:rFonts w:ascii="Times New Roman" w:hAnsi="Times New Roman" w:cs="Times New Roman"/>
          <w:bCs/>
          <w:sz w:val="28"/>
          <w:szCs w:val="28"/>
        </w:rPr>
        <w:t>управлением образования</w:t>
      </w:r>
      <w:r w:rsidRPr="003F256F">
        <w:rPr>
          <w:rFonts w:ascii="Times New Roman" w:hAnsi="Times New Roman" w:cs="Times New Roman"/>
          <w:bCs/>
          <w:sz w:val="28"/>
          <w:szCs w:val="28"/>
        </w:rPr>
        <w:t xml:space="preserve"> согласно регистрации по месту жительства или пребывания заявителя.</w:t>
      </w:r>
      <w:r w:rsidR="00974D6A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:rsidR="005C332E" w:rsidRPr="00F17A7F" w:rsidRDefault="00F17A7F" w:rsidP="00F17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 </w:t>
      </w:r>
      <w:r w:rsidR="00974D6A" w:rsidRPr="00F17A7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</w:t>
      </w:r>
    </w:p>
    <w:p w:rsidR="006068A3" w:rsidRDefault="006068A3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>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 xml:space="preserve">получении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D6A" w:rsidRPr="005C332E" w:rsidRDefault="006068A3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4D6A" w:rsidRPr="005C332E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5C332E" w:rsidRPr="005C332E" w:rsidRDefault="005C332E" w:rsidP="005C332E">
      <w:pPr>
        <w:pStyle w:val="ac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Максимальный срок ожидания в очереди при подаче документов на предоставление муниципальн</w:t>
      </w:r>
      <w:r w:rsidR="00346B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ой услуги, ожидания личного приё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ма заявителя </w:t>
      </w:r>
      <w:r w:rsidR="008D4318">
        <w:rPr>
          <w:rFonts w:ascii="Times New Roman" w:hAnsi="Times New Roman" w:cs="Times New Roman"/>
          <w:sz w:val="28"/>
          <w:szCs w:val="28"/>
        </w:rPr>
        <w:t>специалистом</w:t>
      </w:r>
      <w:r w:rsidR="008D4318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не может превышать 15 минут.</w:t>
      </w:r>
    </w:p>
    <w:p w:rsidR="005C332E" w:rsidRPr="003F256F" w:rsidRDefault="005C332E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5C332E" w:rsidRDefault="00F17A7F" w:rsidP="00F17A7F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запроса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</w:p>
    <w:p w:rsidR="00974D6A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в том числе в </w:t>
      </w:r>
      <w:r w:rsidR="005C332E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5C332E" w:rsidRPr="003F256F" w:rsidRDefault="005C332E" w:rsidP="005C332E">
      <w:pPr>
        <w:pStyle w:val="ConsPlusNormal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Pr="003F256F" w:rsidRDefault="00974D6A" w:rsidP="00EB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 w:rsidR="004C2217">
        <w:rPr>
          <w:rFonts w:ascii="Times New Roman" w:hAnsi="Times New Roman" w:cs="Times New Roman"/>
          <w:sz w:val="28"/>
          <w:szCs w:val="28"/>
        </w:rPr>
        <w:t>15 минут.</w:t>
      </w:r>
    </w:p>
    <w:p w:rsidR="00974D6A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 или </w:t>
      </w:r>
      <w:r w:rsidRPr="003F256F">
        <w:rPr>
          <w:rFonts w:ascii="Times New Roman" w:hAnsi="Times New Roman" w:cs="Times New Roman"/>
          <w:sz w:val="28"/>
          <w:szCs w:val="28"/>
          <w:lang w:eastAsia="ru-RU"/>
        </w:rPr>
        <w:t>Портал Кировской области</w:t>
      </w:r>
      <w:r w:rsidRPr="003F256F">
        <w:rPr>
          <w:rFonts w:ascii="Times New Roman" w:hAnsi="Times New Roman" w:cs="Times New Roman"/>
          <w:sz w:val="28"/>
          <w:szCs w:val="28"/>
        </w:rPr>
        <w:t>, подлежит обязательной регистрации в течение</w:t>
      </w:r>
      <w:r w:rsidRPr="003F2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217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3F2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с момента поступления его в администрацию</w:t>
      </w:r>
      <w:r w:rsidR="008D4318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Pr="003F2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32E" w:rsidRPr="003F256F" w:rsidRDefault="005C33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32E" w:rsidRDefault="00F17A7F" w:rsidP="00F17A7F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2.13.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к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помещениям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</w:p>
    <w:p w:rsidR="00974D6A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C332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C332E" w:rsidRPr="003F256F" w:rsidRDefault="005C332E" w:rsidP="005C332E">
      <w:pPr>
        <w:pStyle w:val="ConsPlusNormal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Pr="003F256F" w:rsidRDefault="00974D6A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2.13. Требования к помещениям, в которых предоставляется </w:t>
      </w:r>
      <w:r w:rsidRPr="003F256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услуга.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2.13.1. Помещения (кабинеты) для предоставления муниципальной услуги включают в себя </w:t>
      </w:r>
      <w:r w:rsidR="004C221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мест</w:t>
      </w:r>
      <w:r w:rsidR="00FD4CD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 для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ожидания, места для заполнения </w:t>
      </w:r>
      <w:r w:rsidR="00FD4CD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заявлений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 предостав</w:t>
      </w:r>
      <w:r w:rsidR="00346B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лении муниципальной услуги, приё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ма заявителей.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2.13.2. Помещения (кабинеты) для предоставления муниципальной услуги оборудуются противопожарной системой и средствами пожаротушения.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2.13.3. В местах предоставления муниципальной услуги располагается схема размещения средств пожаротушения и путей эвакуации посетителей и </w:t>
      </w:r>
      <w:r w:rsidR="006F60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работников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346B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управления образования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</w:p>
    <w:p w:rsidR="00974D6A" w:rsidRPr="003F256F" w:rsidRDefault="00346B59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2.13.4. Для ожидания приё</w:t>
      </w:r>
      <w:r w:rsidR="00974D6A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ма заявителя должны быть созданы комфортные условия.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2.13.5.</w:t>
      </w:r>
      <w:r w:rsidR="00F17A7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225A23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Места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ожидания оборудуются стульями, столами (стойками), бланками заявлений, письменными принадлежностями.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Количество мест ожидания определяется исходя из фактической нагрузки и возможностей для их размещения в здании.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2.13.6. На информационных стендах размещается: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извлечения из действующего законодательства, регулирующие деятельность по предоставлению муниципальной услуги;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ним;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образцы оформления документов, необходимых для предоставления муниципальной услуги;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974D6A" w:rsidRPr="003F256F" w:rsidRDefault="00346B59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часы приё</w:t>
      </w:r>
      <w:r w:rsidR="00974D6A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ма, контактные телефоны, адрес официального сайта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управления образования в сети «Интернет», адрес</w:t>
      </w:r>
      <w:r w:rsidR="00974D6A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электронной почты;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порядок обжалования решений, де</w:t>
      </w:r>
      <w:r w:rsidR="006F60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йствий (бездействия) </w:t>
      </w:r>
      <w:r w:rsidR="008D431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должностных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лиц</w:t>
      </w:r>
      <w:r w:rsidR="008D431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управления образования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974D6A" w:rsidRPr="003F256F" w:rsidRDefault="00346B59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2.13.7. Кабинеты приё</w:t>
      </w:r>
      <w:r w:rsidR="00974D6A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ма заявителей должны быть оборудованы информационными табличками (вывесками) с указанием: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номера кабинета;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фамилии, имени и отчества с</w:t>
      </w:r>
      <w:r w:rsidR="00346B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пециалиста, осуществляющего приё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 заявителей;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дней и ч</w:t>
      </w:r>
      <w:r w:rsidR="00346B5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асов приё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ма, времени перерыва на обед.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2.13.8. Рабочее место </w:t>
      </w:r>
      <w:r w:rsidR="0077701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должностного лица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оборудуется средствами вычислительной техники (персональным компьютером с возможностью доступа к необходимым информационным базам данных) и печатающим устройством (принтером).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2.13.9. В соответствии с законодательством Российской Федерации в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val="en-US" w:eastAsia="ru-RU"/>
        </w:rPr>
        <w:t> 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осуществляется: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оборудование помещения пандусами, специальными ограждениями и перилами с целью обеспечения условий для индивидуальной мобильности инвалидов и возможности их самостоятельного передвижения;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val="en-US" w:eastAsia="ru-RU"/>
        </w:rPr>
        <w:t> 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помещении, где предоставляется муниципальная услуга;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 инвалидов;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допуск в помещения, где предоставляется муниципальная услуга, собаки-проводника;</w:t>
      </w:r>
    </w:p>
    <w:p w:rsidR="00974D6A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293FAA" w:rsidRDefault="00293FA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5C332E" w:rsidRPr="003F256F" w:rsidRDefault="005C33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974D6A" w:rsidRPr="00F17A7F" w:rsidRDefault="00F17A7F" w:rsidP="00F17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2.14.  </w:t>
      </w:r>
      <w:r w:rsidR="00974D6A" w:rsidRPr="00F17A7F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</w:t>
      </w:r>
      <w:r w:rsidR="005C332E" w:rsidRPr="00F17A7F">
        <w:rPr>
          <w:rFonts w:ascii="Times New Roman" w:hAnsi="Times New Roman" w:cs="Times New Roman"/>
          <w:b/>
          <w:sz w:val="28"/>
          <w:szCs w:val="28"/>
        </w:rPr>
        <w:t>и качества муниципальной услуги</w:t>
      </w:r>
    </w:p>
    <w:p w:rsidR="005C332E" w:rsidRPr="005C332E" w:rsidRDefault="005C332E" w:rsidP="005C332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</w:t>
      </w:r>
      <w:r w:rsidR="00792A42">
        <w:rPr>
          <w:rFonts w:ascii="Times New Roman" w:hAnsi="Times New Roman" w:cs="Times New Roman"/>
          <w:sz w:val="28"/>
          <w:szCs w:val="28"/>
        </w:rPr>
        <w:t>я муниципальной услуги и ходе её</w:t>
      </w:r>
      <w:r w:rsidRPr="003F256F"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3" w:history="1">
        <w:r w:rsidRPr="003F256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256F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</w:t>
      </w:r>
      <w:r w:rsidR="00792A42">
        <w:rPr>
          <w:rFonts w:ascii="Times New Roman" w:hAnsi="Times New Roman" w:cs="Times New Roman"/>
          <w:sz w:val="28"/>
          <w:szCs w:val="28"/>
        </w:rPr>
        <w:t>валидов в Российской Федерации».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</w:t>
      </w:r>
      <w:r w:rsidR="00F64508">
        <w:rPr>
          <w:rFonts w:ascii="Times New Roman" w:hAnsi="Times New Roman" w:cs="Times New Roman"/>
          <w:sz w:val="28"/>
          <w:szCs w:val="28"/>
        </w:rPr>
        <w:t>а</w:t>
      </w:r>
      <w:r w:rsidR="00792A42">
        <w:rPr>
          <w:rFonts w:ascii="Times New Roman" w:hAnsi="Times New Roman" w:cs="Times New Roman"/>
          <w:sz w:val="28"/>
          <w:szCs w:val="28"/>
        </w:rPr>
        <w:t>дминистрации, её</w:t>
      </w:r>
      <w:r w:rsidRPr="003F256F">
        <w:rPr>
          <w:rFonts w:ascii="Times New Roman" w:hAnsi="Times New Roman" w:cs="Times New Roman"/>
          <w:sz w:val="28"/>
          <w:szCs w:val="28"/>
        </w:rPr>
        <w:t xml:space="preserve"> должностных лиц либо муниципальных служащих, принятые или осуществленные при предоставлении муниципальной услуги;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</w:t>
      </w:r>
      <w:r w:rsidR="00BA5779">
        <w:rPr>
          <w:rFonts w:ascii="Times New Roman" w:hAnsi="Times New Roman" w:cs="Times New Roman"/>
          <w:sz w:val="28"/>
          <w:szCs w:val="28"/>
        </w:rPr>
        <w:t>о</w:t>
      </w:r>
      <w:r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2D0821">
        <w:rPr>
          <w:rFonts w:ascii="Times New Roman" w:hAnsi="Times New Roman" w:cs="Times New Roman"/>
          <w:sz w:val="28"/>
          <w:szCs w:val="28"/>
        </w:rPr>
        <w:t>специалистом</w:t>
      </w:r>
      <w:r w:rsidR="00BA5779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792A4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792A42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3F256F">
        <w:rPr>
          <w:rFonts w:ascii="Times New Roman" w:hAnsi="Times New Roman" w:cs="Times New Roman"/>
          <w:sz w:val="28"/>
          <w:szCs w:val="28"/>
        </w:rPr>
        <w:t>), а также при получении результата предоставления муниципальной услуги.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2.14.3. Получение муниципальной услуги по экстерриториальному принципу невозможно.</w:t>
      </w:r>
    </w:p>
    <w:p w:rsidR="00974D6A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2.14.4. Возможность получения информации о ходе предоставления муниципальной услуги указ</w:t>
      </w:r>
      <w:r w:rsidR="00F17A7F">
        <w:rPr>
          <w:rFonts w:ascii="Times New Roman" w:hAnsi="Times New Roman" w:cs="Times New Roman"/>
          <w:sz w:val="28"/>
          <w:szCs w:val="28"/>
        </w:rPr>
        <w:t xml:space="preserve">ана в пункте 1.3.3 </w:t>
      </w:r>
      <w:r w:rsidR="00792A42">
        <w:rPr>
          <w:rFonts w:ascii="Times New Roman" w:hAnsi="Times New Roman" w:cs="Times New Roman"/>
          <w:sz w:val="28"/>
          <w:szCs w:val="28"/>
        </w:rPr>
        <w:t>настоящего А</w:t>
      </w:r>
      <w:r w:rsidRPr="003F256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C332E" w:rsidRPr="003F256F" w:rsidRDefault="005C33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32E" w:rsidRDefault="00F17A7F" w:rsidP="00F17A7F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2.15.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="005C332E">
        <w:rPr>
          <w:rFonts w:ascii="Times New Roman" w:hAnsi="Times New Roman" w:cs="Times New Roman"/>
          <w:b/>
          <w:sz w:val="28"/>
          <w:szCs w:val="28"/>
        </w:rPr>
        <w:t xml:space="preserve">ьной    услуги    в </w:t>
      </w:r>
    </w:p>
    <w:p w:rsidR="00974D6A" w:rsidRDefault="006068A3" w:rsidP="00FA5E3F">
      <w:pPr>
        <w:pStyle w:val="ConsPlusNormal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C332E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5C332E" w:rsidRPr="003F256F" w:rsidRDefault="005C332E" w:rsidP="005C332E">
      <w:pPr>
        <w:pStyle w:val="ConsPlusNormal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муниципальной услуги в сети «Интернет», в том числе на официальном сайте </w:t>
      </w:r>
      <w:r w:rsidR="00F17A7F"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3F256F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(функций), Портале Кировской области;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</w:t>
      </w:r>
      <w:r w:rsidR="00F17A7F"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3F256F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(функций), Портале Кировской области;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lastRenderedPageBreak/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974D6A" w:rsidRPr="003F256F" w:rsidRDefault="00974D6A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квалифицированная подпись;</w:t>
      </w:r>
    </w:p>
    <w:p w:rsidR="00974D6A" w:rsidRPr="003F256F" w:rsidRDefault="00974D6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для юридических лиц: усиленная квалифицированная подпись.</w:t>
      </w:r>
    </w:p>
    <w:p w:rsidR="000944E8" w:rsidRPr="003F256F" w:rsidRDefault="000944E8" w:rsidP="00EB64E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</w:t>
      </w:r>
      <w:r w:rsidR="008C0099">
        <w:rPr>
          <w:rFonts w:ascii="Times New Roman" w:hAnsi="Times New Roman" w:cs="Times New Roman"/>
          <w:sz w:val="28"/>
          <w:szCs w:val="28"/>
        </w:rPr>
        <w:t>15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  <w:r w:rsidR="00EB64E9" w:rsidRPr="003F256F">
        <w:rPr>
          <w:rFonts w:ascii="Times New Roman" w:hAnsi="Times New Roman" w:cs="Times New Roman"/>
          <w:sz w:val="28"/>
          <w:szCs w:val="28"/>
        </w:rPr>
        <w:t>1.</w:t>
      </w:r>
      <w:r w:rsidRPr="003F256F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данных, содержащихся в указанных документах, осуществляется в соответствии с действующим законодательством в области персональных данных.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</w:t>
      </w:r>
      <w:r w:rsidR="008C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15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EB64E9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 При направлении заявителем документов на получение муниципальной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Заявление в форме электронного документа подписывается по выбору заявителя – физического лица: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простой электронной подписью заявителя (представителя заявителя);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Для обращения заявителя за получением муниципальной услуги в 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связи и массовых коммуникаций Российской Федерации.</w:t>
      </w:r>
    </w:p>
    <w:p w:rsidR="0001572D" w:rsidRPr="003F256F" w:rsidRDefault="0001572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 случае направления заявления с помощью квалифицированной электронной подписи такая подпись создается и проверяется с</w:t>
      </w:r>
      <w:r w:rsidRPr="003F256F">
        <w:rPr>
          <w:lang w:eastAsia="ru-RU"/>
        </w:rPr>
        <w:t> 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использованием </w:t>
      </w:r>
      <w:r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01572D" w:rsidRDefault="002E12FE" w:rsidP="00CA1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 учё</w:t>
      </w:r>
      <w:r w:rsidR="0001572D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том требований к средств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ам электронной подписи, утверждё</w:t>
      </w:r>
      <w:r w:rsidR="0001572D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нных приказом Федеральной службы безопасности Российской Федерации от 27.12.2011 № 796 «Об утверждении Требований к средствам электронной подписи и Требований к средствам удостоверяющего центра», при обращении за получением </w:t>
      </w:r>
      <w:r w:rsidR="0089556C"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1572D" w:rsidRPr="003F256F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услуги, оказываемой с применением усиленной квалифицированной электронной подписи, допускаются к использованию следующие классы средств электронной подписи: КС2, КСЗ, КВ1, КВ2 и КА1.</w:t>
      </w:r>
    </w:p>
    <w:p w:rsidR="00527E10" w:rsidRPr="00CA1E0D" w:rsidRDefault="00527E10" w:rsidP="00CA1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36129D" w:rsidRDefault="00FA5E3F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A5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1E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>Состав,</w:t>
      </w:r>
      <w:r w:rsidR="00CA1E0D">
        <w:rPr>
          <w:rFonts w:ascii="Times New Roman" w:hAnsi="Times New Roman" w:cs="Times New Roman"/>
          <w:b/>
          <w:bCs/>
          <w:sz w:val="28"/>
          <w:szCs w:val="28"/>
        </w:rPr>
        <w:t xml:space="preserve">      п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>оследовательность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 сроки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</w:p>
    <w:p w:rsidR="00CA1E0D" w:rsidRDefault="006068A3" w:rsidP="00CA1E0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A1E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</w:t>
      </w:r>
      <w:r w:rsidR="00CA1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процедур </w:t>
      </w:r>
      <w:r w:rsidR="00CA1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>(действий), требования к порядку</w:t>
      </w:r>
    </w:p>
    <w:p w:rsidR="0036129D" w:rsidRDefault="00CA1E0D" w:rsidP="00CA1E0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>выполнения, в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 числе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</w:p>
    <w:p w:rsidR="009E1292" w:rsidRPr="00F17A7F" w:rsidRDefault="0036129D" w:rsidP="0036129D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A5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1E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5BE6" w:rsidRPr="00F17A7F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 электронной форме</w:t>
      </w:r>
    </w:p>
    <w:p w:rsidR="00522182" w:rsidRPr="003F256F" w:rsidRDefault="00522182" w:rsidP="00EB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6129D" w:rsidRDefault="00F17A7F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31"/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BA5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F5BE6" w:rsidRPr="003F256F">
        <w:rPr>
          <w:rFonts w:ascii="Times New Roman" w:hAnsi="Times New Roman" w:cs="Times New Roman"/>
          <w:b/>
          <w:bCs/>
          <w:sz w:val="28"/>
          <w:szCs w:val="28"/>
        </w:rPr>
        <w:t>счерпывающий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F5BE6" w:rsidRPr="003F256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F5BE6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административных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F5BE6" w:rsidRPr="003F256F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</w:p>
    <w:p w:rsidR="009E1292" w:rsidRDefault="0036129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F5BE6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BE6" w:rsidRPr="003F256F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EB64E9" w:rsidRPr="003F25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332E" w:rsidRPr="003F256F" w:rsidRDefault="005C332E" w:rsidP="005C332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BE6" w:rsidRPr="003F256F" w:rsidRDefault="00BF5BE6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BF5BE6" w:rsidRPr="003F256F" w:rsidRDefault="002E12FE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«Приё</w:t>
      </w:r>
      <w:r w:rsidR="00BF5BE6" w:rsidRPr="003F256F">
        <w:rPr>
          <w:rFonts w:ascii="Times New Roman" w:hAnsi="Times New Roman" w:cs="Times New Roman"/>
          <w:bCs/>
          <w:sz w:val="28"/>
          <w:szCs w:val="28"/>
        </w:rPr>
        <w:t>м и регистрация заявления и прилагаемых к нему документов на предоставление муниципальной услуги»;</w:t>
      </w:r>
    </w:p>
    <w:p w:rsidR="00BF5BE6" w:rsidRPr="003F256F" w:rsidRDefault="00BF5BE6" w:rsidP="00EB64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56F">
        <w:rPr>
          <w:rFonts w:ascii="Times New Roman" w:hAnsi="Times New Roman" w:cs="Times New Roman"/>
          <w:bCs/>
          <w:sz w:val="28"/>
          <w:szCs w:val="28"/>
        </w:rPr>
        <w:t>«Получение информации о ходе предоставления муниципальной услуги»;</w:t>
      </w:r>
    </w:p>
    <w:bookmarkEnd w:id="1"/>
    <w:p w:rsidR="009E1292" w:rsidRDefault="00BF5BE6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«Р</w:t>
      </w:r>
      <w:r w:rsidR="009E1292" w:rsidRPr="003F256F">
        <w:rPr>
          <w:rFonts w:ascii="Times New Roman" w:hAnsi="Times New Roman" w:cs="Times New Roman"/>
          <w:sz w:val="28"/>
          <w:szCs w:val="28"/>
        </w:rPr>
        <w:t>ассмотрение документов</w:t>
      </w:r>
      <w:r w:rsidRPr="003F256F"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и принятие решения о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Pr="003F256F">
        <w:rPr>
          <w:rFonts w:ascii="Times New Roman" w:hAnsi="Times New Roman" w:cs="Times New Roman"/>
          <w:sz w:val="28"/>
          <w:szCs w:val="28"/>
        </w:rPr>
        <w:t>е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 р</w:t>
      </w:r>
      <w:r w:rsidR="002E12FE">
        <w:rPr>
          <w:rFonts w:ascii="Times New Roman" w:hAnsi="Times New Roman" w:cs="Times New Roman"/>
          <w:sz w:val="28"/>
          <w:szCs w:val="28"/>
        </w:rPr>
        <w:t>ебёнка на учё</w:t>
      </w:r>
      <w:r w:rsidR="00C1308E" w:rsidRPr="003F256F">
        <w:rPr>
          <w:rFonts w:ascii="Times New Roman" w:hAnsi="Times New Roman" w:cs="Times New Roman"/>
          <w:sz w:val="28"/>
          <w:szCs w:val="28"/>
        </w:rPr>
        <w:t>т для зачисления в </w:t>
      </w:r>
      <w:r w:rsidR="00B804ED" w:rsidRPr="003F256F">
        <w:rPr>
          <w:rFonts w:ascii="Times New Roman" w:hAnsi="Times New Roman" w:cs="Times New Roman"/>
          <w:sz w:val="28"/>
          <w:szCs w:val="28"/>
        </w:rPr>
        <w:t>образовательную организацию, реализующую программы дошкольного образования</w:t>
      </w:r>
      <w:r w:rsidR="002E12FE">
        <w:rPr>
          <w:rFonts w:ascii="Times New Roman" w:hAnsi="Times New Roman" w:cs="Times New Roman"/>
          <w:sz w:val="28"/>
          <w:szCs w:val="28"/>
        </w:rPr>
        <w:t>, отказе в постановке ребёнка на учё</w:t>
      </w:r>
      <w:r w:rsidR="00D671A2" w:rsidRPr="003F256F">
        <w:rPr>
          <w:rFonts w:ascii="Times New Roman" w:hAnsi="Times New Roman" w:cs="Times New Roman"/>
          <w:sz w:val="28"/>
          <w:szCs w:val="28"/>
        </w:rPr>
        <w:t>т</w:t>
      </w:r>
      <w:r w:rsidR="00B804ED" w:rsidRPr="003F256F">
        <w:rPr>
          <w:rFonts w:ascii="Times New Roman" w:hAnsi="Times New Roman" w:cs="Times New Roman"/>
          <w:sz w:val="28"/>
          <w:szCs w:val="28"/>
        </w:rPr>
        <w:t>»</w:t>
      </w:r>
      <w:r w:rsidR="009E1292" w:rsidRPr="003F256F">
        <w:rPr>
          <w:rFonts w:ascii="Times New Roman" w:hAnsi="Times New Roman" w:cs="Times New Roman"/>
          <w:sz w:val="28"/>
          <w:szCs w:val="28"/>
        </w:rPr>
        <w:t>.</w:t>
      </w:r>
    </w:p>
    <w:p w:rsidR="00F17A7F" w:rsidRDefault="00F17A7F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9D" w:rsidRDefault="00F17A7F" w:rsidP="003612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32"/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     </w:t>
      </w:r>
      <w:r w:rsidR="00B75421" w:rsidRPr="003F256F">
        <w:rPr>
          <w:rFonts w:ascii="Times New Roman" w:hAnsi="Times New Roman" w:cs="Times New Roman"/>
          <w:b/>
          <w:bCs/>
          <w:sz w:val="28"/>
          <w:szCs w:val="28"/>
        </w:rPr>
        <w:t>админ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>истративных      процедур    (действий)        при</w:t>
      </w:r>
    </w:p>
    <w:p w:rsidR="00C1308E" w:rsidRDefault="0036129D" w:rsidP="003612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 предоставлении муниципальной услуги в </w:t>
      </w:r>
      <w:r w:rsidR="00B75421" w:rsidRPr="003F256F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5C332E" w:rsidRPr="003F256F" w:rsidRDefault="005C332E" w:rsidP="005C3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421" w:rsidRPr="003F256F" w:rsidRDefault="00B75421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В электронной форме осуществляются следующие административные процедуры (действия):</w:t>
      </w:r>
    </w:p>
    <w:p w:rsidR="00B75421" w:rsidRPr="003F256F" w:rsidRDefault="002E12F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«Приё</w:t>
      </w:r>
      <w:r w:rsidR="00B75421" w:rsidRPr="003F256F">
        <w:rPr>
          <w:rFonts w:ascii="Times New Roman" w:hAnsi="Times New Roman" w:cs="Times New Roman"/>
          <w:sz w:val="28"/>
          <w:szCs w:val="28"/>
        </w:rPr>
        <w:t>м и регистрация заявления и прилагаемых к нему документов на предоставление муниципальной услуги»;</w:t>
      </w:r>
    </w:p>
    <w:p w:rsidR="00B75421" w:rsidRDefault="00B75421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«Получение информации о ходе предоставления муниципальной услуги».</w:t>
      </w:r>
    </w:p>
    <w:p w:rsidR="005C332E" w:rsidRPr="003F256F" w:rsidRDefault="005C33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9D" w:rsidRDefault="00F17A7F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893934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>административной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процедуры «Приё</w:t>
      </w:r>
      <w:r w:rsidR="00893934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м и регистрация </w:t>
      </w:r>
    </w:p>
    <w:p w:rsidR="0036129D" w:rsidRDefault="0036129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з</w:t>
      </w:r>
      <w:r w:rsidR="00893934" w:rsidRPr="003F256F">
        <w:rPr>
          <w:rFonts w:ascii="Times New Roman" w:hAnsi="Times New Roman" w:cs="Times New Roman"/>
          <w:b/>
          <w:bCs/>
          <w:sz w:val="28"/>
          <w:szCs w:val="28"/>
        </w:rPr>
        <w:t>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934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и прилагаемых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934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к нему документов на предоставление</w:t>
      </w:r>
    </w:p>
    <w:p w:rsidR="00893934" w:rsidRDefault="0036129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93934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556C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893934" w:rsidRPr="003F256F">
        <w:rPr>
          <w:rFonts w:ascii="Times New Roman" w:hAnsi="Times New Roman" w:cs="Times New Roman"/>
          <w:b/>
          <w:bCs/>
          <w:sz w:val="28"/>
          <w:szCs w:val="28"/>
        </w:rPr>
        <w:t>услуги»</w:t>
      </w:r>
    </w:p>
    <w:p w:rsidR="005C332E" w:rsidRPr="003F256F" w:rsidRDefault="005C332E" w:rsidP="005C332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934" w:rsidRPr="003F256F" w:rsidRDefault="0089393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3.3.1. Основанием для начала выполнения административной процедуры является представление заявителем в </w:t>
      </w:r>
      <w:r w:rsidR="002E12F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3F256F">
        <w:rPr>
          <w:rFonts w:ascii="Times New Roman" w:hAnsi="Times New Roman" w:cs="Times New Roman"/>
          <w:sz w:val="28"/>
          <w:szCs w:val="28"/>
        </w:rPr>
        <w:lastRenderedPageBreak/>
        <w:t xml:space="preserve">лично, с использованием региональной государственной информационной системы «Портал государственных и муниципальных услуг (функций) Кировской области», официального сайта </w:t>
      </w:r>
      <w:r w:rsidR="00BA5779">
        <w:rPr>
          <w:rFonts w:ascii="Times New Roman" w:hAnsi="Times New Roman" w:cs="Times New Roman"/>
          <w:sz w:val="28"/>
          <w:szCs w:val="28"/>
        </w:rPr>
        <w:t>управления</w:t>
      </w:r>
      <w:r w:rsidR="002E12F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2FE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893934" w:rsidRPr="003F256F" w:rsidRDefault="0089393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В случае личного обращения в </w:t>
      </w:r>
      <w:r w:rsidR="002E12F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2E12FE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заявитель при подаче заявления и прилагаемых к нему документов должен предъявить паспорт или иной документ, удостоверяющий его личность.</w:t>
      </w:r>
    </w:p>
    <w:p w:rsidR="00893934" w:rsidRPr="003F256F" w:rsidRDefault="0089393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3.3.2. При поступлении заявления и прилагаемых к нему документов </w:t>
      </w:r>
      <w:r w:rsidR="00F04329">
        <w:rPr>
          <w:rFonts w:ascii="Times New Roman" w:hAnsi="Times New Roman" w:cs="Times New Roman"/>
          <w:sz w:val="28"/>
          <w:szCs w:val="28"/>
        </w:rPr>
        <w:t>специалист</w:t>
      </w:r>
      <w:r w:rsidRPr="003F256F">
        <w:rPr>
          <w:rFonts w:ascii="Times New Roman" w:hAnsi="Times New Roman" w:cs="Times New Roman"/>
          <w:sz w:val="28"/>
          <w:szCs w:val="28"/>
        </w:rPr>
        <w:t>:</w:t>
      </w:r>
    </w:p>
    <w:p w:rsidR="00B75421" w:rsidRPr="003F256F" w:rsidRDefault="0089393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3.3.2.1. Проверяет комплектность документов, представленных самостоятельно заявителем, исходя из перечня до</w:t>
      </w:r>
      <w:r w:rsidR="00F04329">
        <w:rPr>
          <w:rFonts w:ascii="Times New Roman" w:hAnsi="Times New Roman" w:cs="Times New Roman"/>
          <w:sz w:val="28"/>
          <w:szCs w:val="28"/>
        </w:rPr>
        <w:t>кументов, указанных в пункте 2.6</w:t>
      </w:r>
      <w:r w:rsidRPr="003F25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044020" w:rsidRPr="003F256F">
        <w:rPr>
          <w:rFonts w:ascii="Times New Roman" w:hAnsi="Times New Roman" w:cs="Times New Roman"/>
          <w:sz w:val="28"/>
          <w:szCs w:val="28"/>
        </w:rPr>
        <w:t>.</w:t>
      </w:r>
    </w:p>
    <w:p w:rsidR="00D16FB8" w:rsidRPr="003F256F" w:rsidRDefault="00044020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3.3.2.2. </w:t>
      </w:r>
      <w:r w:rsidR="00D16FB8" w:rsidRPr="003F256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в </w:t>
      </w:r>
      <w:r w:rsidR="002E12F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D16FB8" w:rsidRPr="003F256F">
        <w:rPr>
          <w:rFonts w:ascii="Times New Roman" w:hAnsi="Times New Roman" w:cs="Times New Roman"/>
          <w:sz w:val="28"/>
          <w:szCs w:val="28"/>
        </w:rPr>
        <w:t>.</w:t>
      </w:r>
    </w:p>
    <w:p w:rsidR="00324B4C" w:rsidRPr="000D31FD" w:rsidRDefault="00324B4C" w:rsidP="0032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2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0D31FD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1FD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324B4C" w:rsidRDefault="00324B4C" w:rsidP="0032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F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</w:t>
      </w:r>
      <w:r w:rsidR="002E12FE">
        <w:rPr>
          <w:rFonts w:ascii="Times New Roman" w:hAnsi="Times New Roman" w:cs="Times New Roman"/>
          <w:sz w:val="28"/>
          <w:szCs w:val="28"/>
        </w:rPr>
        <w:t>тивной процедуры при личном приё</w:t>
      </w:r>
      <w:r w:rsidRPr="000D31FD">
        <w:rPr>
          <w:rFonts w:ascii="Times New Roman" w:hAnsi="Times New Roman" w:cs="Times New Roman"/>
          <w:sz w:val="28"/>
          <w:szCs w:val="28"/>
        </w:rPr>
        <w:t xml:space="preserve">ме граждан </w:t>
      </w:r>
      <w:r w:rsidR="00FD4CD7">
        <w:rPr>
          <w:rFonts w:ascii="Times New Roman" w:hAnsi="Times New Roman" w:cs="Times New Roman"/>
          <w:sz w:val="28"/>
          <w:szCs w:val="28"/>
        </w:rPr>
        <w:t xml:space="preserve">- </w:t>
      </w:r>
      <w:r w:rsidRPr="000D31FD">
        <w:rPr>
          <w:rFonts w:ascii="Times New Roman" w:hAnsi="Times New Roman" w:cs="Times New Roman"/>
          <w:sz w:val="28"/>
          <w:szCs w:val="28"/>
        </w:rPr>
        <w:t>в день обращения заявителя.</w:t>
      </w:r>
    </w:p>
    <w:p w:rsidR="005C332E" w:rsidRDefault="005C332E" w:rsidP="0032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9D" w:rsidRDefault="00F17A7F" w:rsidP="00F17A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044020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44020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административной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44020" w:rsidRPr="003F256F">
        <w:rPr>
          <w:rFonts w:ascii="Times New Roman" w:hAnsi="Times New Roman" w:cs="Times New Roman"/>
          <w:b/>
          <w:bCs/>
          <w:sz w:val="28"/>
          <w:szCs w:val="28"/>
        </w:rPr>
        <w:t>процедуры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44020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«Получение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020" w:rsidRDefault="0036129D" w:rsidP="00F17A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44020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ходе предоставления </w:t>
      </w:r>
      <w:r w:rsidR="0089556C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044020" w:rsidRPr="003F256F">
        <w:rPr>
          <w:rFonts w:ascii="Times New Roman" w:hAnsi="Times New Roman" w:cs="Times New Roman"/>
          <w:b/>
          <w:bCs/>
          <w:sz w:val="28"/>
          <w:szCs w:val="28"/>
        </w:rPr>
        <w:t>услуги»</w:t>
      </w:r>
    </w:p>
    <w:p w:rsidR="005C332E" w:rsidRPr="003F256F" w:rsidRDefault="005C332E" w:rsidP="005C332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020" w:rsidRDefault="00044020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информации о ходе предоставления </w:t>
      </w:r>
      <w:r w:rsidR="0089556C"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256F">
        <w:rPr>
          <w:rFonts w:ascii="Times New Roman" w:hAnsi="Times New Roman" w:cs="Times New Roman"/>
          <w:sz w:val="28"/>
          <w:szCs w:val="28"/>
        </w:rPr>
        <w:t>услуги описана в подразделе 1.3 настоящего Административного регламента.</w:t>
      </w:r>
    </w:p>
    <w:p w:rsidR="005C332E" w:rsidRPr="003F256F" w:rsidRDefault="005C33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9D" w:rsidRDefault="00F17A7F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3.5. </w:t>
      </w:r>
      <w:r w:rsidR="009D03DB" w:rsidRPr="003F256F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03DB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административной 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03DB" w:rsidRPr="003F256F">
        <w:rPr>
          <w:rFonts w:ascii="Times New Roman" w:hAnsi="Times New Roman" w:cs="Times New Roman"/>
          <w:b/>
          <w:bCs/>
          <w:sz w:val="28"/>
          <w:szCs w:val="28"/>
        </w:rPr>
        <w:t>процедуры</w:t>
      </w:r>
      <w:r w:rsidR="0036129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D03DB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Рассмотрение</w:t>
      </w:r>
    </w:p>
    <w:p w:rsidR="0036129D" w:rsidRDefault="0036129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>инятие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>ребё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нк</w:t>
      </w:r>
      <w:r w:rsidR="002E12FE">
        <w:rPr>
          <w:rFonts w:ascii="Times New Roman" w:hAnsi="Times New Roman" w:cs="Times New Roman"/>
          <w:b/>
          <w:bCs/>
          <w:sz w:val="28"/>
          <w:szCs w:val="28"/>
        </w:rPr>
        <w:t>а на учё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36129D" w:rsidRDefault="0036129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для зачисления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организацию,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реализующую </w:t>
      </w:r>
    </w:p>
    <w:p w:rsidR="0036129D" w:rsidRDefault="0036129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804ED" w:rsidRPr="003F256F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D671A2" w:rsidRPr="003F25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E12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12FE">
        <w:rPr>
          <w:rFonts w:ascii="Times New Roman" w:hAnsi="Times New Roman" w:cs="Times New Roman"/>
          <w:b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12F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12FE">
        <w:rPr>
          <w:rFonts w:ascii="Times New Roman" w:hAnsi="Times New Roman" w:cs="Times New Roman"/>
          <w:b/>
          <w:sz w:val="28"/>
          <w:szCs w:val="28"/>
        </w:rPr>
        <w:t>постановке</w:t>
      </w:r>
    </w:p>
    <w:p w:rsidR="009D03DB" w:rsidRDefault="0036129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FE">
        <w:rPr>
          <w:rFonts w:ascii="Times New Roman" w:hAnsi="Times New Roman" w:cs="Times New Roman"/>
          <w:b/>
          <w:sz w:val="28"/>
          <w:szCs w:val="28"/>
        </w:rPr>
        <w:t>ребёнка на учё</w:t>
      </w:r>
      <w:r w:rsidR="00D671A2" w:rsidRPr="003F256F">
        <w:rPr>
          <w:rFonts w:ascii="Times New Roman" w:hAnsi="Times New Roman" w:cs="Times New Roman"/>
          <w:b/>
          <w:sz w:val="28"/>
          <w:szCs w:val="28"/>
        </w:rPr>
        <w:t>т</w:t>
      </w:r>
      <w:r w:rsidR="009D03DB" w:rsidRPr="003F25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332E" w:rsidRPr="003F256F" w:rsidRDefault="005C332E" w:rsidP="005C332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04ED" w:rsidRPr="003F256F" w:rsidRDefault="00B804ED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3.5.1. Основанием для начала выполнения административной процедуры является наличие у </w:t>
      </w:r>
      <w:r w:rsidR="002E12FE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2E12FE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полного пакета документов, необходимых для принятия решения о</w:t>
      </w:r>
      <w:r w:rsidR="002E12FE">
        <w:rPr>
          <w:rFonts w:ascii="Times New Roman" w:hAnsi="Times New Roman" w:cs="Times New Roman"/>
          <w:sz w:val="28"/>
          <w:szCs w:val="28"/>
        </w:rPr>
        <w:t xml:space="preserve"> постановке ребёнка на учё</w:t>
      </w:r>
      <w:r w:rsidR="002717AC" w:rsidRPr="003F256F">
        <w:rPr>
          <w:rFonts w:ascii="Times New Roman" w:hAnsi="Times New Roman" w:cs="Times New Roman"/>
          <w:sz w:val="28"/>
          <w:szCs w:val="28"/>
        </w:rPr>
        <w:t>т для зачисления в образовательную организацию, реализующую программы дошкольного образования.</w:t>
      </w:r>
    </w:p>
    <w:p w:rsidR="00796974" w:rsidRPr="003F256F" w:rsidRDefault="002717AC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3.5.2. </w:t>
      </w:r>
      <w:r w:rsidR="00BC4936">
        <w:rPr>
          <w:rFonts w:ascii="Times New Roman" w:hAnsi="Times New Roman" w:cs="Times New Roman"/>
          <w:sz w:val="28"/>
          <w:szCs w:val="28"/>
        </w:rPr>
        <w:t>Специалист</w:t>
      </w:r>
      <w:r w:rsidRPr="003F256F">
        <w:rPr>
          <w:rFonts w:ascii="Times New Roman" w:hAnsi="Times New Roman" w:cs="Times New Roman"/>
          <w:sz w:val="28"/>
          <w:szCs w:val="28"/>
        </w:rPr>
        <w:t>:</w:t>
      </w:r>
      <w:r w:rsidR="00BC4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974" w:rsidRPr="003F256F" w:rsidRDefault="002717AC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3.5.2.1. П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роверяет наличие документов, представленных самостоятельно </w:t>
      </w:r>
      <w:r w:rsidR="005044DA" w:rsidRPr="003F256F">
        <w:rPr>
          <w:rFonts w:ascii="Times New Roman" w:hAnsi="Times New Roman" w:cs="Times New Roman"/>
          <w:sz w:val="28"/>
          <w:szCs w:val="28"/>
        </w:rPr>
        <w:t>заявителем</w:t>
      </w:r>
      <w:r w:rsidR="00796974" w:rsidRPr="003F256F">
        <w:rPr>
          <w:rFonts w:ascii="Times New Roman" w:hAnsi="Times New Roman" w:cs="Times New Roman"/>
          <w:sz w:val="28"/>
          <w:szCs w:val="28"/>
        </w:rPr>
        <w:t>, исходя из соответствующего перечня документов, указанных в пунктах 2.</w:t>
      </w:r>
      <w:r w:rsidR="00F73E75" w:rsidRPr="003F256F">
        <w:rPr>
          <w:rFonts w:ascii="Times New Roman" w:hAnsi="Times New Roman" w:cs="Times New Roman"/>
          <w:sz w:val="28"/>
          <w:szCs w:val="28"/>
        </w:rPr>
        <w:t>6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</w:p>
    <w:p w:rsidR="00796974" w:rsidRPr="003F256F" w:rsidRDefault="002717AC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3.5.2.2. С</w:t>
      </w:r>
      <w:r w:rsidR="00796974" w:rsidRPr="003F256F">
        <w:rPr>
          <w:rFonts w:ascii="Times New Roman" w:hAnsi="Times New Roman" w:cs="Times New Roman"/>
          <w:sz w:val="28"/>
          <w:szCs w:val="28"/>
        </w:rPr>
        <w:t>личает представленные экземпляры оригиналов и копий документов друг с другом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</w:p>
    <w:p w:rsidR="00796974" w:rsidRPr="003F256F" w:rsidRDefault="002717AC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lastRenderedPageBreak/>
        <w:t>3.5.2.3. В</w:t>
      </w:r>
      <w:r w:rsidR="00796974" w:rsidRPr="003F256F">
        <w:rPr>
          <w:rFonts w:ascii="Times New Roman" w:hAnsi="Times New Roman" w:cs="Times New Roman"/>
          <w:sz w:val="28"/>
          <w:szCs w:val="28"/>
        </w:rPr>
        <w:t>ыполняет на копиях документов надпись об их соответствии подлинным экземплярам, заверяет своей подписью с указанием фамилии, инициалов, даты заверения, если представленные копии документов не</w:t>
      </w:r>
      <w:r w:rsidRPr="003F256F">
        <w:rPr>
          <w:rFonts w:ascii="Times New Roman" w:hAnsi="Times New Roman" w:cs="Times New Roman"/>
          <w:sz w:val="28"/>
          <w:szCs w:val="28"/>
        </w:rPr>
        <w:t> </w:t>
      </w:r>
      <w:r w:rsidR="00796974" w:rsidRPr="003F256F">
        <w:rPr>
          <w:rFonts w:ascii="Times New Roman" w:hAnsi="Times New Roman" w:cs="Times New Roman"/>
          <w:sz w:val="28"/>
          <w:szCs w:val="28"/>
        </w:rPr>
        <w:t>заверены в установленном законодательством порядке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</w:p>
    <w:p w:rsidR="00796974" w:rsidRPr="003F256F" w:rsidRDefault="002717AC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3.5.2.4. П</w:t>
      </w:r>
      <w:r w:rsidR="00796974" w:rsidRPr="003F256F">
        <w:rPr>
          <w:rFonts w:ascii="Times New Roman" w:hAnsi="Times New Roman" w:cs="Times New Roman"/>
          <w:sz w:val="28"/>
          <w:szCs w:val="28"/>
        </w:rPr>
        <w:t>ри наличии документов, предусмотренных пунктами 2.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6 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вносит в журнал регистрации  заявлений (далее </w:t>
      </w:r>
      <w:r w:rsidR="00DE620E" w:rsidRPr="003F256F">
        <w:rPr>
          <w:rFonts w:ascii="Times New Roman" w:hAnsi="Times New Roman" w:cs="Times New Roman"/>
          <w:sz w:val="28"/>
          <w:szCs w:val="28"/>
        </w:rPr>
        <w:t>–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 журнал) следующие данные:</w:t>
      </w:r>
    </w:p>
    <w:p w:rsidR="00796974" w:rsidRPr="003F256F" w:rsidRDefault="0079697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:rsidR="00796974" w:rsidRPr="003F256F" w:rsidRDefault="00391B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приё</w:t>
      </w:r>
      <w:r w:rsidR="00796974" w:rsidRPr="003F256F">
        <w:rPr>
          <w:rFonts w:ascii="Times New Roman" w:hAnsi="Times New Roman" w:cs="Times New Roman"/>
          <w:sz w:val="28"/>
          <w:szCs w:val="28"/>
        </w:rPr>
        <w:t>ма документов;</w:t>
      </w:r>
    </w:p>
    <w:p w:rsidR="00796974" w:rsidRPr="003F256F" w:rsidRDefault="00391B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приё</w:t>
      </w:r>
      <w:r w:rsidR="00796974" w:rsidRPr="003F256F">
        <w:rPr>
          <w:rFonts w:ascii="Times New Roman" w:hAnsi="Times New Roman" w:cs="Times New Roman"/>
          <w:sz w:val="28"/>
          <w:szCs w:val="28"/>
        </w:rPr>
        <w:t>ма документов;</w:t>
      </w:r>
    </w:p>
    <w:p w:rsidR="00796974" w:rsidRPr="003F256F" w:rsidRDefault="0079697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5044DA" w:rsidRPr="003F256F">
        <w:rPr>
          <w:rFonts w:ascii="Times New Roman" w:hAnsi="Times New Roman" w:cs="Times New Roman"/>
          <w:sz w:val="28"/>
          <w:szCs w:val="28"/>
        </w:rPr>
        <w:t xml:space="preserve">заявителе </w:t>
      </w:r>
      <w:r w:rsidR="00C4683A">
        <w:rPr>
          <w:rFonts w:ascii="Times New Roman" w:hAnsi="Times New Roman" w:cs="Times New Roman"/>
          <w:sz w:val="28"/>
          <w:szCs w:val="28"/>
        </w:rPr>
        <w:t>(фамилию, имя, отчество, адрес).</w:t>
      </w:r>
    </w:p>
    <w:p w:rsidR="00796974" w:rsidRPr="003F256F" w:rsidRDefault="002717AC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3.5.2.5. О</w:t>
      </w:r>
      <w:r w:rsidR="00391B2E">
        <w:rPr>
          <w:rFonts w:ascii="Times New Roman" w:hAnsi="Times New Roman" w:cs="Times New Roman"/>
          <w:sz w:val="28"/>
          <w:szCs w:val="28"/>
        </w:rPr>
        <w:t>формляет уведомление о приё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ме документов (далее </w:t>
      </w:r>
      <w:r w:rsidR="00C8037E" w:rsidRPr="003F256F">
        <w:rPr>
          <w:rFonts w:ascii="Times New Roman" w:hAnsi="Times New Roman" w:cs="Times New Roman"/>
          <w:sz w:val="28"/>
          <w:szCs w:val="28"/>
        </w:rPr>
        <w:t>–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 уведомление)</w:t>
      </w:r>
      <w:r w:rsidR="00391B2E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C8037E" w:rsidRPr="003F256F">
        <w:rPr>
          <w:rFonts w:ascii="Times New Roman" w:hAnsi="Times New Roman" w:cs="Times New Roman"/>
          <w:sz w:val="28"/>
          <w:szCs w:val="28"/>
        </w:rPr>
        <w:t> 3</w:t>
      </w:r>
      <w:r w:rsidR="00C4728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796974" w:rsidRPr="003F256F">
        <w:rPr>
          <w:rFonts w:ascii="Times New Roman" w:hAnsi="Times New Roman" w:cs="Times New Roman"/>
          <w:sz w:val="28"/>
          <w:szCs w:val="28"/>
        </w:rPr>
        <w:t>). В уведомлении указываются:</w:t>
      </w:r>
    </w:p>
    <w:p w:rsidR="00796974" w:rsidRPr="003F256F" w:rsidRDefault="0079697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регистрационный номер заявления согласно порядковому номеру записи в журнале;</w:t>
      </w:r>
    </w:p>
    <w:p w:rsidR="00796974" w:rsidRPr="003F256F" w:rsidRDefault="00391B2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приё</w:t>
      </w:r>
      <w:r w:rsidR="00796974" w:rsidRPr="003F256F">
        <w:rPr>
          <w:rFonts w:ascii="Times New Roman" w:hAnsi="Times New Roman" w:cs="Times New Roman"/>
          <w:sz w:val="28"/>
          <w:szCs w:val="28"/>
        </w:rPr>
        <w:t>ма заявления и документов;</w:t>
      </w:r>
    </w:p>
    <w:p w:rsidR="00796974" w:rsidRPr="003F256F" w:rsidRDefault="00796974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фамилия и инициалы </w:t>
      </w:r>
      <w:r w:rsidR="00BC4936">
        <w:rPr>
          <w:rFonts w:ascii="Times New Roman" w:hAnsi="Times New Roman" w:cs="Times New Roman"/>
          <w:sz w:val="28"/>
          <w:szCs w:val="28"/>
        </w:rPr>
        <w:t>специалиста</w:t>
      </w:r>
      <w:r w:rsidR="00BC4936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 xml:space="preserve">(в том числе подпись), у которого </w:t>
      </w:r>
      <w:r w:rsidR="005044DA" w:rsidRPr="003F256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3F256F">
        <w:rPr>
          <w:rFonts w:ascii="Times New Roman" w:hAnsi="Times New Roman" w:cs="Times New Roman"/>
          <w:sz w:val="28"/>
          <w:szCs w:val="28"/>
        </w:rPr>
        <w:t>может узнать о стадии рассмотрения докуме</w:t>
      </w:r>
      <w:r w:rsidR="00391B2E">
        <w:rPr>
          <w:rFonts w:ascii="Times New Roman" w:hAnsi="Times New Roman" w:cs="Times New Roman"/>
          <w:sz w:val="28"/>
          <w:szCs w:val="28"/>
        </w:rPr>
        <w:t>нтов и времени, оставшемся до её</w:t>
      </w:r>
      <w:r w:rsidRPr="003F256F"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="002717AC" w:rsidRPr="003F256F">
        <w:rPr>
          <w:rFonts w:ascii="Times New Roman" w:hAnsi="Times New Roman" w:cs="Times New Roman"/>
          <w:sz w:val="28"/>
          <w:szCs w:val="28"/>
        </w:rPr>
        <w:t>.</w:t>
      </w:r>
    </w:p>
    <w:p w:rsidR="00796974" w:rsidRPr="003F256F" w:rsidRDefault="002717AC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3.5.2.6. П</w:t>
      </w:r>
      <w:r w:rsidR="00391B2E">
        <w:rPr>
          <w:rFonts w:ascii="Times New Roman" w:hAnsi="Times New Roman" w:cs="Times New Roman"/>
          <w:sz w:val="28"/>
          <w:szCs w:val="28"/>
        </w:rPr>
        <w:t>ередаё</w:t>
      </w:r>
      <w:r w:rsidR="00796974" w:rsidRPr="003F256F">
        <w:rPr>
          <w:rFonts w:ascii="Times New Roman" w:hAnsi="Times New Roman" w:cs="Times New Roman"/>
          <w:sz w:val="28"/>
          <w:szCs w:val="28"/>
        </w:rPr>
        <w:t>т</w:t>
      </w:r>
      <w:r w:rsidR="00391B2E">
        <w:rPr>
          <w:rFonts w:ascii="Times New Roman" w:hAnsi="Times New Roman" w:cs="Times New Roman"/>
          <w:sz w:val="28"/>
          <w:szCs w:val="28"/>
        </w:rPr>
        <w:t xml:space="preserve"> один экземпляр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1B2E">
        <w:rPr>
          <w:rFonts w:ascii="Times New Roman" w:hAnsi="Times New Roman" w:cs="Times New Roman"/>
          <w:sz w:val="28"/>
          <w:szCs w:val="28"/>
        </w:rPr>
        <w:t>я</w:t>
      </w:r>
      <w:r w:rsidR="00796974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5044DA" w:rsidRPr="003F256F">
        <w:rPr>
          <w:rFonts w:ascii="Times New Roman" w:hAnsi="Times New Roman" w:cs="Times New Roman"/>
          <w:sz w:val="28"/>
          <w:szCs w:val="28"/>
        </w:rPr>
        <w:t>заявителю</w:t>
      </w:r>
      <w:r w:rsidR="00391B2E">
        <w:rPr>
          <w:rFonts w:ascii="Times New Roman" w:hAnsi="Times New Roman" w:cs="Times New Roman"/>
          <w:sz w:val="28"/>
          <w:szCs w:val="28"/>
        </w:rPr>
        <w:t>, а второй экземпляр уведомления помещает к представленным документам.</w:t>
      </w:r>
      <w:r w:rsidR="004F69C7">
        <w:rPr>
          <w:rFonts w:ascii="Times New Roman" w:hAnsi="Times New Roman" w:cs="Times New Roman"/>
          <w:sz w:val="28"/>
          <w:szCs w:val="28"/>
        </w:rPr>
        <w:t xml:space="preserve"> </w:t>
      </w:r>
      <w:r w:rsidR="00796974" w:rsidRPr="003F256F">
        <w:rPr>
          <w:rFonts w:ascii="Times New Roman" w:hAnsi="Times New Roman" w:cs="Times New Roman"/>
          <w:sz w:val="28"/>
          <w:szCs w:val="28"/>
        </w:rPr>
        <w:t>В случае направления необходимых документов по почте либо в виде электронного документа, подписанного электронной подписью заявителя, с</w:t>
      </w:r>
      <w:r w:rsidRPr="003F256F">
        <w:rPr>
          <w:rFonts w:ascii="Times New Roman" w:hAnsi="Times New Roman" w:cs="Times New Roman"/>
          <w:sz w:val="28"/>
          <w:szCs w:val="28"/>
        </w:rPr>
        <w:t> </w:t>
      </w:r>
      <w:r w:rsidR="00796974" w:rsidRPr="003F256F">
        <w:rPr>
          <w:rFonts w:ascii="Times New Roman" w:hAnsi="Times New Roman" w:cs="Times New Roman"/>
          <w:sz w:val="28"/>
          <w:szCs w:val="28"/>
        </w:rPr>
        <w:t>использованием электронных средств связи уведомление направляется заявителю по почте либо с использованием электронных средств связи.</w:t>
      </w:r>
    </w:p>
    <w:p w:rsidR="00C44D33" w:rsidRPr="003F256F" w:rsidRDefault="00C44D33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3.5.3. В случае от</w:t>
      </w:r>
      <w:r w:rsidR="00391B2E">
        <w:rPr>
          <w:rFonts w:ascii="Times New Roman" w:hAnsi="Times New Roman" w:cs="Times New Roman"/>
          <w:sz w:val="28"/>
          <w:szCs w:val="28"/>
        </w:rPr>
        <w:t>каза в постановке ребёнка на учё</w:t>
      </w:r>
      <w:r w:rsidRPr="003F256F">
        <w:rPr>
          <w:rFonts w:ascii="Times New Roman" w:hAnsi="Times New Roman" w:cs="Times New Roman"/>
          <w:sz w:val="28"/>
          <w:szCs w:val="28"/>
        </w:rPr>
        <w:t xml:space="preserve">т для зачисления в образовательную организацию, реализующую программы дошкольного образования, </w:t>
      </w:r>
      <w:r w:rsidR="00BC4936">
        <w:rPr>
          <w:rFonts w:ascii="Times New Roman" w:hAnsi="Times New Roman" w:cs="Times New Roman"/>
          <w:sz w:val="28"/>
          <w:szCs w:val="28"/>
        </w:rPr>
        <w:t>специалист</w:t>
      </w:r>
      <w:r w:rsidRPr="003F256F">
        <w:rPr>
          <w:rFonts w:ascii="Times New Roman" w:hAnsi="Times New Roman" w:cs="Times New Roman"/>
          <w:sz w:val="28"/>
          <w:szCs w:val="28"/>
        </w:rPr>
        <w:t>:</w:t>
      </w:r>
    </w:p>
    <w:p w:rsidR="00C44D33" w:rsidRPr="003F256F" w:rsidRDefault="00C44D33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3.5.3.1. Фиксирует принятое решение в журнале регис</w:t>
      </w:r>
      <w:r w:rsidR="00391B2E">
        <w:rPr>
          <w:rFonts w:ascii="Times New Roman" w:hAnsi="Times New Roman" w:cs="Times New Roman"/>
          <w:sz w:val="28"/>
          <w:szCs w:val="28"/>
        </w:rPr>
        <w:t>трации решений о постановке ребёнка на учё</w:t>
      </w:r>
      <w:r w:rsidRPr="003F256F">
        <w:rPr>
          <w:rFonts w:ascii="Times New Roman" w:hAnsi="Times New Roman" w:cs="Times New Roman"/>
          <w:sz w:val="28"/>
          <w:szCs w:val="28"/>
        </w:rPr>
        <w:t>т для зачисления в образовательную организацию, реализующую программы дошкольного обр</w:t>
      </w:r>
      <w:r w:rsidR="00391B2E">
        <w:rPr>
          <w:rFonts w:ascii="Times New Roman" w:hAnsi="Times New Roman" w:cs="Times New Roman"/>
          <w:sz w:val="28"/>
          <w:szCs w:val="28"/>
        </w:rPr>
        <w:t>азования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</w:p>
    <w:p w:rsidR="00796974" w:rsidRPr="003F256F" w:rsidRDefault="00C44D33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3.5.3.2. Уведомляет з</w:t>
      </w:r>
      <w:r w:rsidR="00391B2E">
        <w:rPr>
          <w:rFonts w:ascii="Times New Roman" w:hAnsi="Times New Roman" w:cs="Times New Roman"/>
          <w:sz w:val="28"/>
          <w:szCs w:val="28"/>
        </w:rPr>
        <w:t>аявителя о принятом решении путё</w:t>
      </w:r>
      <w:r w:rsidRPr="003F256F">
        <w:rPr>
          <w:rFonts w:ascii="Times New Roman" w:hAnsi="Times New Roman" w:cs="Times New Roman"/>
          <w:sz w:val="28"/>
          <w:szCs w:val="28"/>
        </w:rPr>
        <w:t>м индивидуального ознакомления с решением под подпись либо направляет заявителю решени</w:t>
      </w:r>
      <w:r w:rsidR="004F69C7">
        <w:rPr>
          <w:rFonts w:ascii="Times New Roman" w:hAnsi="Times New Roman" w:cs="Times New Roman"/>
          <w:sz w:val="28"/>
          <w:szCs w:val="28"/>
        </w:rPr>
        <w:t>е</w:t>
      </w:r>
      <w:r w:rsidRPr="003F256F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заявлении, и (или) по желанию заявителя в электронном виде. П</w:t>
      </w:r>
      <w:r w:rsidR="00391B2E">
        <w:rPr>
          <w:rFonts w:ascii="Times New Roman" w:hAnsi="Times New Roman" w:cs="Times New Roman"/>
          <w:sz w:val="28"/>
          <w:szCs w:val="28"/>
        </w:rPr>
        <w:t>ри личном приё</w:t>
      </w:r>
      <w:r w:rsidR="004F69C7">
        <w:rPr>
          <w:rFonts w:ascii="Times New Roman" w:hAnsi="Times New Roman" w:cs="Times New Roman"/>
          <w:sz w:val="28"/>
          <w:szCs w:val="28"/>
        </w:rPr>
        <w:t xml:space="preserve">ме разъясняет </w:t>
      </w:r>
      <w:r w:rsidR="00391B2E">
        <w:rPr>
          <w:rFonts w:ascii="Times New Roman" w:hAnsi="Times New Roman" w:cs="Times New Roman"/>
          <w:sz w:val="28"/>
          <w:szCs w:val="28"/>
        </w:rPr>
        <w:t>заявителю об отказе в приё</w:t>
      </w:r>
      <w:r w:rsidR="00796974" w:rsidRPr="003F256F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 с</w:t>
      </w:r>
      <w:r w:rsidRPr="003F256F">
        <w:rPr>
          <w:rFonts w:ascii="Times New Roman" w:hAnsi="Times New Roman" w:cs="Times New Roman"/>
          <w:sz w:val="28"/>
          <w:szCs w:val="28"/>
        </w:rPr>
        <w:t> </w:t>
      </w:r>
      <w:r w:rsidR="00796974" w:rsidRPr="003F256F">
        <w:rPr>
          <w:rFonts w:ascii="Times New Roman" w:hAnsi="Times New Roman" w:cs="Times New Roman"/>
          <w:sz w:val="28"/>
          <w:szCs w:val="28"/>
        </w:rPr>
        <w:t>указанием причин отказа, способов их устранения и право заявителя на обращение с запросом о предоставлении муниципальной услуги при их устранении.</w:t>
      </w:r>
    </w:p>
    <w:p w:rsidR="00C44D33" w:rsidRPr="003F256F" w:rsidRDefault="00C44D33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3.5.4. Результатом выполнения административной процедуры </w:t>
      </w:r>
      <w:r w:rsidR="00391B2E">
        <w:rPr>
          <w:rFonts w:ascii="Times New Roman" w:hAnsi="Times New Roman" w:cs="Times New Roman"/>
          <w:sz w:val="28"/>
          <w:szCs w:val="28"/>
        </w:rPr>
        <w:t>является постановка на учёт ребё</w:t>
      </w:r>
      <w:r w:rsidRPr="003F256F">
        <w:rPr>
          <w:rFonts w:ascii="Times New Roman" w:hAnsi="Times New Roman" w:cs="Times New Roman"/>
          <w:sz w:val="28"/>
          <w:szCs w:val="28"/>
        </w:rPr>
        <w:t xml:space="preserve">нка (детей), подлежащего(их) обучению по образовательным программам дошкольного образования в образовательных </w:t>
      </w:r>
      <w:r w:rsidRPr="003F256F">
        <w:rPr>
          <w:rFonts w:ascii="Times New Roman" w:hAnsi="Times New Roman" w:cs="Times New Roman"/>
          <w:sz w:val="28"/>
          <w:szCs w:val="28"/>
        </w:rPr>
        <w:lastRenderedPageBreak/>
        <w:t>организациях, расположенных на территории муниципального образования</w:t>
      </w:r>
      <w:r w:rsidR="00391B2E">
        <w:rPr>
          <w:rFonts w:ascii="Times New Roman" w:hAnsi="Times New Roman" w:cs="Times New Roman"/>
          <w:sz w:val="28"/>
          <w:szCs w:val="28"/>
        </w:rPr>
        <w:t xml:space="preserve"> Малмыжский муниципальный район Кировской области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</w:p>
    <w:p w:rsidR="00324B4C" w:rsidRPr="00324B4C" w:rsidRDefault="00324B4C" w:rsidP="0032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4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5 рабочих дней со дня поступления документов в электронной форме.</w:t>
      </w:r>
    </w:p>
    <w:p w:rsidR="002D0821" w:rsidRDefault="00324B4C" w:rsidP="0052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4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</w:t>
      </w:r>
      <w:r w:rsidR="00391B2E">
        <w:rPr>
          <w:rFonts w:ascii="Times New Roman" w:hAnsi="Times New Roman" w:cs="Times New Roman"/>
          <w:sz w:val="28"/>
          <w:szCs w:val="28"/>
        </w:rPr>
        <w:t>тивной процедуры при личном приё</w:t>
      </w:r>
      <w:r w:rsidRPr="00324B4C">
        <w:rPr>
          <w:rFonts w:ascii="Times New Roman" w:hAnsi="Times New Roman" w:cs="Times New Roman"/>
          <w:sz w:val="28"/>
          <w:szCs w:val="28"/>
        </w:rPr>
        <w:t>ме гра</w:t>
      </w:r>
      <w:r w:rsidR="005C332E">
        <w:rPr>
          <w:rFonts w:ascii="Times New Roman" w:hAnsi="Times New Roman" w:cs="Times New Roman"/>
          <w:sz w:val="28"/>
          <w:szCs w:val="28"/>
        </w:rPr>
        <w:t>ждан в день обращения заявителя</w:t>
      </w:r>
      <w:r w:rsidR="001F05A2">
        <w:rPr>
          <w:rFonts w:ascii="Times New Roman" w:hAnsi="Times New Roman" w:cs="Times New Roman"/>
          <w:sz w:val="28"/>
          <w:szCs w:val="28"/>
        </w:rPr>
        <w:t>.</w:t>
      </w:r>
    </w:p>
    <w:p w:rsidR="001F05A2" w:rsidRPr="003F256F" w:rsidRDefault="001F05A2" w:rsidP="00324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A2" w:rsidRDefault="00C47282" w:rsidP="00BC4936">
      <w:pPr>
        <w:pStyle w:val="ConsPlusTitle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F05A2">
        <w:rPr>
          <w:rFonts w:ascii="Times New Roman" w:hAnsi="Times New Roman" w:cs="Times New Roman"/>
          <w:sz w:val="28"/>
          <w:szCs w:val="28"/>
        </w:rPr>
        <w:t xml:space="preserve"> </w:t>
      </w:r>
      <w:r w:rsidR="00443D61">
        <w:rPr>
          <w:rFonts w:ascii="Times New Roman" w:hAnsi="Times New Roman" w:cs="Times New Roman"/>
          <w:sz w:val="28"/>
          <w:szCs w:val="28"/>
        </w:rPr>
        <w:t xml:space="preserve"> </w:t>
      </w:r>
      <w:r w:rsidR="001F05A2">
        <w:rPr>
          <w:rFonts w:ascii="Times New Roman" w:hAnsi="Times New Roman" w:cs="Times New Roman"/>
          <w:sz w:val="28"/>
          <w:szCs w:val="28"/>
        </w:rPr>
        <w:t xml:space="preserve"> 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F05A2">
        <w:rPr>
          <w:rFonts w:ascii="Times New Roman" w:hAnsi="Times New Roman" w:cs="Times New Roman"/>
          <w:sz w:val="28"/>
          <w:szCs w:val="28"/>
        </w:rPr>
        <w:t xml:space="preserve">    </w:t>
      </w:r>
      <w:r w:rsidR="00443D61">
        <w:rPr>
          <w:rFonts w:ascii="Times New Roman" w:hAnsi="Times New Roman" w:cs="Times New Roman"/>
          <w:sz w:val="28"/>
          <w:szCs w:val="28"/>
        </w:rPr>
        <w:t xml:space="preserve"> </w:t>
      </w:r>
      <w:r w:rsidR="001F05A2"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3F256F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1F05A2">
        <w:rPr>
          <w:rFonts w:ascii="Times New Roman" w:hAnsi="Times New Roman" w:cs="Times New Roman"/>
          <w:sz w:val="28"/>
          <w:szCs w:val="28"/>
        </w:rPr>
        <w:t xml:space="preserve">   </w:t>
      </w:r>
      <w:r w:rsidR="00443D61">
        <w:rPr>
          <w:rFonts w:ascii="Times New Roman" w:hAnsi="Times New Roman" w:cs="Times New Roman"/>
          <w:sz w:val="28"/>
          <w:szCs w:val="28"/>
        </w:rPr>
        <w:t xml:space="preserve">   </w:t>
      </w:r>
      <w:r w:rsidR="001F05A2">
        <w:rPr>
          <w:rFonts w:ascii="Times New Roman" w:hAnsi="Times New Roman" w:cs="Times New Roman"/>
          <w:sz w:val="28"/>
          <w:szCs w:val="28"/>
        </w:rPr>
        <w:t xml:space="preserve">  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 процедур </w:t>
      </w:r>
    </w:p>
    <w:p w:rsidR="00443D61" w:rsidRDefault="00443D61" w:rsidP="00FA5E3F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(действий)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3E75" w:rsidRPr="003F256F">
        <w:rPr>
          <w:rFonts w:ascii="Times New Roman" w:hAnsi="Times New Roman" w:cs="Times New Roman"/>
          <w:sz w:val="28"/>
          <w:szCs w:val="28"/>
        </w:rPr>
        <w:t>форме, в том числе с использованием</w:t>
      </w:r>
    </w:p>
    <w:p w:rsidR="00443D61" w:rsidRDefault="00443D61" w:rsidP="00FA5E3F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BC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BC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3F256F"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</w:p>
    <w:p w:rsidR="001F05A2" w:rsidRDefault="00443D61" w:rsidP="00533364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E75" w:rsidRPr="003F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3F256F">
        <w:rPr>
          <w:rFonts w:ascii="Times New Roman" w:hAnsi="Times New Roman" w:cs="Times New Roman"/>
          <w:sz w:val="28"/>
          <w:szCs w:val="28"/>
        </w:rPr>
        <w:t>(функ</w:t>
      </w:r>
      <w:r w:rsidR="001F05A2">
        <w:rPr>
          <w:rFonts w:ascii="Times New Roman" w:hAnsi="Times New Roman" w:cs="Times New Roman"/>
          <w:sz w:val="28"/>
          <w:szCs w:val="28"/>
        </w:rPr>
        <w:t>ций), Портала Кировской области</w:t>
      </w:r>
    </w:p>
    <w:p w:rsidR="002D0821" w:rsidRPr="003F256F" w:rsidRDefault="002D0821" w:rsidP="00533364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3E75" w:rsidRPr="003F256F" w:rsidRDefault="00F73E75" w:rsidP="00F73E7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F73E75" w:rsidRPr="003F256F" w:rsidRDefault="00F73E75" w:rsidP="00F73E7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В элек</w:t>
      </w:r>
      <w:r w:rsidR="008C0099">
        <w:rPr>
          <w:rFonts w:ascii="Times New Roman" w:hAnsi="Times New Roman" w:cs="Times New Roman"/>
          <w:sz w:val="28"/>
          <w:szCs w:val="28"/>
        </w:rPr>
        <w:t>тронной форме уведомление о приё</w:t>
      </w:r>
      <w:r w:rsidRPr="003F256F">
        <w:rPr>
          <w:rFonts w:ascii="Times New Roman" w:hAnsi="Times New Roman" w:cs="Times New Roman"/>
          <w:sz w:val="28"/>
          <w:szCs w:val="28"/>
        </w:rPr>
        <w:t>ме заявления на предоставление муниципал</w:t>
      </w:r>
      <w:r w:rsidR="008C0099">
        <w:rPr>
          <w:rFonts w:ascii="Times New Roman" w:hAnsi="Times New Roman" w:cs="Times New Roman"/>
          <w:sz w:val="28"/>
          <w:szCs w:val="28"/>
        </w:rPr>
        <w:t>ьной услуги и необходимых для её</w:t>
      </w:r>
      <w:r w:rsidRPr="003F256F">
        <w:rPr>
          <w:rFonts w:ascii="Times New Roman" w:hAnsi="Times New Roman" w:cs="Times New Roman"/>
          <w:sz w:val="28"/>
          <w:szCs w:val="28"/>
        </w:rPr>
        <w:t xml:space="preserve">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:rsidR="00F73E75" w:rsidRPr="003F256F" w:rsidRDefault="00F73E75" w:rsidP="00F73E7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F73E75" w:rsidRPr="003F256F" w:rsidRDefault="00F73E75" w:rsidP="00F73E7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</w:t>
      </w:r>
      <w:r w:rsidR="008C0099">
        <w:rPr>
          <w:rFonts w:ascii="Times New Roman" w:hAnsi="Times New Roman" w:cs="Times New Roman"/>
          <w:sz w:val="28"/>
          <w:szCs w:val="28"/>
        </w:rPr>
        <w:t>я Портал Кировской области, путё</w:t>
      </w:r>
      <w:r w:rsidRPr="003F256F">
        <w:rPr>
          <w:rFonts w:ascii="Times New Roman" w:hAnsi="Times New Roman" w:cs="Times New Roman"/>
          <w:sz w:val="28"/>
          <w:szCs w:val="28"/>
        </w:rPr>
        <w:t>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F73E75" w:rsidRPr="003F256F" w:rsidRDefault="00F73E75" w:rsidP="00F7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:rsidR="00D514B0" w:rsidRPr="003F256F" w:rsidRDefault="00D514B0" w:rsidP="00EB64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F256F">
        <w:rPr>
          <w:rFonts w:ascii="Times New Roman" w:hAnsi="Times New Roman" w:cs="Times New Roman"/>
          <w:sz w:val="28"/>
          <w:szCs w:val="28"/>
        </w:rPr>
        <w:t>3.6.</w:t>
      </w:r>
      <w:r w:rsidR="00C47282">
        <w:rPr>
          <w:rFonts w:ascii="Times New Roman" w:hAnsi="Times New Roman" w:cs="Times New Roman"/>
          <w:sz w:val="28"/>
          <w:szCs w:val="28"/>
        </w:rPr>
        <w:t>1</w:t>
      </w:r>
      <w:r w:rsidRPr="003F256F">
        <w:rPr>
          <w:rFonts w:ascii="Times New Roman" w:hAnsi="Times New Roman" w:cs="Times New Roman"/>
          <w:sz w:val="28"/>
          <w:szCs w:val="28"/>
        </w:rPr>
        <w:t>. Основанием для начала предоставления муниципальной услуги в электронной форме является поступление в систему электронного запроса на предоставление муниципальной услуги из региональной государственной информационной системы «Портал государственных и муниципальных услуг (функций) Кировской области». Регистрация осуществляется автоматически в режиме реального времени в момент поступления электронного запроса.</w:t>
      </w:r>
    </w:p>
    <w:p w:rsidR="009772D2" w:rsidRDefault="009772D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3.</w:t>
      </w:r>
      <w:r w:rsidR="0019387B" w:rsidRPr="003F256F">
        <w:rPr>
          <w:rFonts w:ascii="Times New Roman" w:hAnsi="Times New Roman" w:cs="Times New Roman"/>
          <w:sz w:val="28"/>
          <w:szCs w:val="28"/>
        </w:rPr>
        <w:t>6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  <w:r w:rsidR="00C47282">
        <w:rPr>
          <w:rFonts w:ascii="Times New Roman" w:hAnsi="Times New Roman" w:cs="Times New Roman"/>
          <w:sz w:val="28"/>
          <w:szCs w:val="28"/>
        </w:rPr>
        <w:t>2</w:t>
      </w:r>
      <w:r w:rsidRPr="003F256F">
        <w:rPr>
          <w:rFonts w:ascii="Times New Roman" w:hAnsi="Times New Roman" w:cs="Times New Roman"/>
          <w:sz w:val="28"/>
          <w:szCs w:val="28"/>
        </w:rPr>
        <w:t xml:space="preserve">. </w:t>
      </w:r>
      <w:r w:rsidR="008E1475">
        <w:rPr>
          <w:rFonts w:ascii="Times New Roman" w:hAnsi="Times New Roman" w:cs="Times New Roman"/>
          <w:sz w:val="28"/>
          <w:szCs w:val="28"/>
        </w:rPr>
        <w:t>Специалист</w:t>
      </w:r>
      <w:r w:rsidR="008E1475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C4683A">
        <w:rPr>
          <w:rFonts w:ascii="Times New Roman" w:hAnsi="Times New Roman" w:cs="Times New Roman"/>
          <w:sz w:val="28"/>
          <w:szCs w:val="28"/>
        </w:rPr>
        <w:t>выполняе</w:t>
      </w:r>
      <w:r w:rsidRPr="003F256F">
        <w:rPr>
          <w:rFonts w:ascii="Times New Roman" w:hAnsi="Times New Roman" w:cs="Times New Roman"/>
          <w:sz w:val="28"/>
          <w:szCs w:val="28"/>
        </w:rPr>
        <w:t>т административные процедуры в соответствии с подразделами 3.3</w:t>
      </w:r>
      <w:r w:rsidR="001101E1" w:rsidRPr="003F256F">
        <w:rPr>
          <w:rFonts w:ascii="Times New Roman" w:hAnsi="Times New Roman" w:cs="Times New Roman"/>
          <w:sz w:val="28"/>
          <w:szCs w:val="28"/>
        </w:rPr>
        <w:t> </w:t>
      </w:r>
      <w:r w:rsidRPr="003F256F">
        <w:rPr>
          <w:rFonts w:ascii="Times New Roman" w:hAnsi="Times New Roman" w:cs="Times New Roman"/>
          <w:sz w:val="28"/>
          <w:szCs w:val="28"/>
        </w:rPr>
        <w:t>– 3.</w:t>
      </w:r>
      <w:r w:rsidR="001101E1" w:rsidRPr="003F256F">
        <w:rPr>
          <w:rFonts w:ascii="Times New Roman" w:hAnsi="Times New Roman" w:cs="Times New Roman"/>
          <w:sz w:val="28"/>
          <w:szCs w:val="28"/>
        </w:rPr>
        <w:t>5</w:t>
      </w:r>
      <w:r w:rsidRPr="003F25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93FAA" w:rsidRDefault="00293FA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FAA" w:rsidRPr="003F256F" w:rsidRDefault="00293FAA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75" w:rsidRPr="003F256F" w:rsidRDefault="00F73E75" w:rsidP="008C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099" w:rsidRPr="00C4683A" w:rsidRDefault="00FA5E3F" w:rsidP="00FA5E3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3.7. </w:t>
      </w:r>
      <w:r w:rsidR="009772D2" w:rsidRPr="00C4683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2D2" w:rsidRPr="00C4683A">
        <w:rPr>
          <w:rFonts w:ascii="Times New Roman" w:hAnsi="Times New Roman" w:cs="Times New Roman"/>
          <w:b/>
          <w:bCs/>
          <w:sz w:val="28"/>
          <w:szCs w:val="28"/>
        </w:rPr>
        <w:t xml:space="preserve">исправления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2D2" w:rsidRPr="00C4683A">
        <w:rPr>
          <w:rFonts w:ascii="Times New Roman" w:hAnsi="Times New Roman" w:cs="Times New Roman"/>
          <w:b/>
          <w:bCs/>
          <w:sz w:val="28"/>
          <w:szCs w:val="28"/>
        </w:rPr>
        <w:t>доп</w:t>
      </w:r>
      <w:r w:rsidR="008C0099" w:rsidRPr="00C4683A">
        <w:rPr>
          <w:rFonts w:ascii="Times New Roman" w:hAnsi="Times New Roman" w:cs="Times New Roman"/>
          <w:b/>
          <w:bCs/>
          <w:sz w:val="28"/>
          <w:szCs w:val="28"/>
        </w:rPr>
        <w:t>ущенных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099" w:rsidRPr="00C4683A">
        <w:rPr>
          <w:rFonts w:ascii="Times New Roman" w:hAnsi="Times New Roman" w:cs="Times New Roman"/>
          <w:b/>
          <w:bCs/>
          <w:sz w:val="28"/>
          <w:szCs w:val="28"/>
        </w:rPr>
        <w:t xml:space="preserve"> опечаток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099" w:rsidRPr="00C4683A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099" w:rsidRPr="00C4683A">
        <w:rPr>
          <w:rFonts w:ascii="Times New Roman" w:hAnsi="Times New Roman" w:cs="Times New Roman"/>
          <w:b/>
          <w:bCs/>
          <w:sz w:val="28"/>
          <w:szCs w:val="28"/>
        </w:rPr>
        <w:t xml:space="preserve"> (или)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C0099" w:rsidRPr="00C4683A">
        <w:rPr>
          <w:rFonts w:ascii="Times New Roman" w:hAnsi="Times New Roman" w:cs="Times New Roman"/>
          <w:b/>
          <w:bCs/>
          <w:sz w:val="28"/>
          <w:szCs w:val="28"/>
        </w:rPr>
        <w:t xml:space="preserve">ошибок </w:t>
      </w:r>
    </w:p>
    <w:p w:rsidR="00443D61" w:rsidRDefault="00646D3D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772D2" w:rsidRPr="008C009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101E1" w:rsidRPr="008C009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772D2" w:rsidRPr="008C0099">
        <w:rPr>
          <w:rFonts w:ascii="Times New Roman" w:hAnsi="Times New Roman" w:cs="Times New Roman"/>
          <w:b/>
          <w:bCs/>
          <w:sz w:val="28"/>
          <w:szCs w:val="28"/>
        </w:rPr>
        <w:t xml:space="preserve">выданных в результате предоставления </w:t>
      </w:r>
      <w:r w:rsidR="0089556C" w:rsidRPr="008C00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9772D2" w:rsidRPr="008C009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F05A2" w:rsidRDefault="00443D61" w:rsidP="008E147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772D2" w:rsidRPr="008C0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72D2" w:rsidRPr="008C0099"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</w:p>
    <w:p w:rsidR="004C670A" w:rsidRPr="008C0099" w:rsidRDefault="004C670A" w:rsidP="008E147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0B5" w:rsidRPr="003F256F" w:rsidRDefault="009870B5" w:rsidP="00FA5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</w:t>
      </w:r>
      <w:r w:rsidR="00C4683A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заявления об исправлении допущенных опечаток и (или) ошибок в выданных в результате предоставления муниципальной услуги документах, представленного заявителем (далее – заявление об исправлении ошибок).</w:t>
      </w:r>
    </w:p>
    <w:p w:rsidR="009870B5" w:rsidRPr="003F256F" w:rsidRDefault="009870B5" w:rsidP="00FA5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представляется в </w:t>
      </w:r>
      <w:r w:rsidR="008C009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3F256F">
        <w:rPr>
          <w:rFonts w:ascii="Times New Roman" w:hAnsi="Times New Roman" w:cs="Times New Roman"/>
          <w:sz w:val="28"/>
          <w:szCs w:val="28"/>
        </w:rPr>
        <w:t xml:space="preserve"> в произвольной форме.</w:t>
      </w:r>
    </w:p>
    <w:p w:rsidR="009870B5" w:rsidRPr="003F256F" w:rsidRDefault="009870B5" w:rsidP="00FA5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рассматривается </w:t>
      </w:r>
      <w:r w:rsidR="008E1475">
        <w:rPr>
          <w:rFonts w:ascii="Times New Roman" w:hAnsi="Times New Roman" w:cs="Times New Roman"/>
          <w:sz w:val="28"/>
          <w:szCs w:val="28"/>
        </w:rPr>
        <w:t>специалистом</w:t>
      </w:r>
      <w:r w:rsidR="008E1475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в течение 3 рабочих дней с даты его регистрации.</w:t>
      </w:r>
    </w:p>
    <w:p w:rsidR="009870B5" w:rsidRPr="003F256F" w:rsidRDefault="009870B5" w:rsidP="00FA5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 выданных в результате предоставления муниципальной услуги документах</w:t>
      </w:r>
      <w:r w:rsidR="008C0099">
        <w:rPr>
          <w:rFonts w:ascii="Times New Roman" w:hAnsi="Times New Roman" w:cs="Times New Roman"/>
          <w:sz w:val="28"/>
          <w:szCs w:val="28"/>
        </w:rPr>
        <w:t>,</w:t>
      </w:r>
      <w:r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8E1475">
        <w:rPr>
          <w:rFonts w:ascii="Times New Roman" w:hAnsi="Times New Roman" w:cs="Times New Roman"/>
          <w:sz w:val="28"/>
          <w:szCs w:val="28"/>
        </w:rPr>
        <w:t>специалист</w:t>
      </w:r>
      <w:r w:rsidRPr="003F256F">
        <w:rPr>
          <w:rFonts w:ascii="Times New Roman" w:hAnsi="Times New Roman" w:cs="Times New Roman"/>
          <w:sz w:val="28"/>
          <w:szCs w:val="28"/>
        </w:rPr>
        <w:t xml:space="preserve"> осуществляет замену указанных документов в срок, не превышающий 5 рабочих дней с даты регистрации заявления об исправлении ошибок.</w:t>
      </w:r>
    </w:p>
    <w:p w:rsidR="009870B5" w:rsidRPr="003F256F" w:rsidRDefault="009870B5" w:rsidP="00FA5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муниципальной услуги документах</w:t>
      </w:r>
      <w:r w:rsidR="008C0099">
        <w:rPr>
          <w:rFonts w:ascii="Times New Roman" w:hAnsi="Times New Roman" w:cs="Times New Roman"/>
          <w:sz w:val="28"/>
          <w:szCs w:val="28"/>
        </w:rPr>
        <w:t>,</w:t>
      </w:r>
      <w:r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8E1475">
        <w:rPr>
          <w:rFonts w:ascii="Times New Roman" w:hAnsi="Times New Roman" w:cs="Times New Roman"/>
          <w:sz w:val="28"/>
          <w:szCs w:val="28"/>
        </w:rPr>
        <w:t>специалист</w:t>
      </w:r>
      <w:r w:rsidR="008E1475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письменно сообщает заявителю об отсутствии таких опечаток и (или) ошибок в срок, не превышающий 5 рабочих дней с даты регистрации заявления об исправлении ошибок.</w:t>
      </w:r>
    </w:p>
    <w:p w:rsidR="009772D2" w:rsidRPr="003F256F" w:rsidRDefault="009772D2" w:rsidP="0013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bookmarkEnd w:id="2"/>
    <w:p w:rsidR="009870B5" w:rsidRPr="00C47282" w:rsidRDefault="00C47282" w:rsidP="00FA5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A4E3A" w:rsidRPr="00C47282">
        <w:rPr>
          <w:rFonts w:ascii="Times New Roman" w:hAnsi="Times New Roman" w:cs="Times New Roman"/>
          <w:b/>
          <w:bCs/>
          <w:sz w:val="28"/>
          <w:szCs w:val="28"/>
        </w:rPr>
        <w:t>Формы контроля за предоставлением муниципальной услуги</w:t>
      </w:r>
    </w:p>
    <w:p w:rsidR="00131F85" w:rsidRPr="00131F85" w:rsidRDefault="00131F85" w:rsidP="00131F85">
      <w:pPr>
        <w:pStyle w:val="ac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D61" w:rsidRDefault="00C47282" w:rsidP="00FA5E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r w:rsidR="00FE241D" w:rsidRPr="00C472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соблюдением и </w:t>
      </w:r>
    </w:p>
    <w:p w:rsidR="00533364" w:rsidRDefault="00443D61" w:rsidP="0053336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исполнением   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>ответственными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должностными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>лицами</w:t>
      </w:r>
    </w:p>
    <w:p w:rsidR="00533364" w:rsidRDefault="00533364" w:rsidP="0053336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>положений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настоящего Административного регламента и иных </w:t>
      </w:r>
    </w:p>
    <w:p w:rsidR="00533364" w:rsidRDefault="00533364" w:rsidP="0053336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нормативных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актов,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</w:t>
      </w:r>
    </w:p>
    <w:p w:rsidR="00533364" w:rsidRDefault="00590CAA" w:rsidP="0053336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4728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43D61" w:rsidRPr="00C47282">
        <w:rPr>
          <w:rFonts w:ascii="Times New Roman" w:hAnsi="Times New Roman" w:cs="Times New Roman"/>
          <w:b/>
          <w:bCs/>
          <w:sz w:val="28"/>
          <w:szCs w:val="28"/>
        </w:rPr>
        <w:t>предоставлению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9556C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услуги,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также </w:t>
      </w:r>
      <w:r w:rsidR="005333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47282">
        <w:rPr>
          <w:rFonts w:ascii="Times New Roman" w:hAnsi="Times New Roman" w:cs="Times New Roman"/>
          <w:b/>
          <w:bCs/>
          <w:sz w:val="28"/>
          <w:szCs w:val="28"/>
        </w:rPr>
        <w:t>за</w:t>
      </w:r>
    </w:p>
    <w:p w:rsidR="00590CAA" w:rsidRPr="00C47282" w:rsidRDefault="00533364" w:rsidP="0053336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>принятием</w:t>
      </w:r>
      <w:r w:rsidR="00443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C47282">
        <w:rPr>
          <w:rFonts w:ascii="Times New Roman" w:hAnsi="Times New Roman" w:cs="Times New Roman"/>
          <w:b/>
          <w:bCs/>
          <w:sz w:val="28"/>
          <w:szCs w:val="28"/>
        </w:rPr>
        <w:t>ими решений</w:t>
      </w:r>
    </w:p>
    <w:p w:rsidR="001F05A2" w:rsidRPr="003F256F" w:rsidRDefault="001F05A2" w:rsidP="001F05A2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CAA" w:rsidRPr="00752148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752148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уполномоченных органов по исполнению настоящего Административного регламента осуществляется </w:t>
      </w:r>
      <w:r w:rsidR="00752148" w:rsidRPr="00752148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администрацией Малмыжского района</w:t>
      </w:r>
      <w:r w:rsidRPr="00752148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или уполномоченным должностным лицом.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 w:rsidR="007431F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администрации </w:t>
      </w:r>
      <w:r w:rsidR="007431F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lastRenderedPageBreak/>
        <w:t>Малмыжского района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</w:t>
      </w:r>
      <w:r w:rsidR="007431F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администрации Малмыжского района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.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Теку</w:t>
      </w:r>
      <w:r w:rsidR="007431F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щий контроль осуществляется путё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 проведения </w:t>
      </w:r>
      <w:r w:rsidR="007431F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администрацией Малмыжского района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или уполномоченным должностным лицом проверок соблюдения и исполнения </w:t>
      </w:r>
      <w:r w:rsidR="007431F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должностным лицом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, ответственным за предоставление </w:t>
      </w:r>
      <w:r w:rsidR="0089556C"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</w:t>
      </w:r>
      <w:r w:rsidR="0089556C"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услуги. </w:t>
      </w:r>
    </w:p>
    <w:p w:rsidR="00590CAA" w:rsidRPr="003F256F" w:rsidRDefault="007431FC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Администрация Малмыжского района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, а также уполномоченное им должностное лицо, осуществляя контроль, вправе: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контролировать соблюдение порядка и условий предоставления </w:t>
      </w:r>
      <w:r w:rsidR="0089556C"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услуги;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назначать ответственных специалистов 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администрации Малмыжского района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для</w:t>
      </w:r>
      <w:r w:rsidR="006212AF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 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постоянного наблюдения за предоставлением </w:t>
      </w:r>
      <w:r w:rsidR="0089556C"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услуги;</w:t>
      </w:r>
    </w:p>
    <w:p w:rsidR="00131F85" w:rsidRDefault="00590CAA" w:rsidP="00752148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запрашивать и получать необходимые документы и другую информацию, связанные с осуществлением </w:t>
      </w:r>
      <w:r w:rsidR="0089556C" w:rsidRPr="003F25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1F05A2" w:rsidRPr="003F256F" w:rsidRDefault="001F05A2" w:rsidP="00752148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443D61" w:rsidRPr="00675DA5" w:rsidRDefault="00675DA5" w:rsidP="00675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4.2.</w:t>
      </w:r>
      <w:r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443D61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  <w:r w:rsidR="00443D61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</w:t>
      </w:r>
      <w:r w:rsidR="00443D61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плановых </w:t>
      </w:r>
      <w:r w:rsidR="00443D61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443D61" w:rsidRDefault="00443D61" w:rsidP="00443D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внеплановых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проверок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полноты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</w:p>
    <w:p w:rsidR="00443D61" w:rsidRDefault="00443D61" w:rsidP="00443D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порядка и форм контроля</w:t>
      </w:r>
    </w:p>
    <w:p w:rsidR="00443D61" w:rsidRDefault="00443D61" w:rsidP="00443D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полнотой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качеством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590CAA" w:rsidRDefault="00443D61" w:rsidP="00443D61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46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F05A2" w:rsidRPr="003F256F" w:rsidRDefault="001F05A2" w:rsidP="001F05A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.2.2. Периодичность осуществления плановых проверок полноты и качества предоставления 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услуги устанавливается распорядительным актом 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администрации Малмыжского района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на основании плана работы на текущий календарный год.</w:t>
      </w: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.2.3. Основанием для проведения внеплановой проверки является поступление в 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администрацию Малмыжского района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заявления, связанного с нарушением прав заявителя или нарушением </w:t>
      </w:r>
      <w:r w:rsidR="00564651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564651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или его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lastRenderedPageBreak/>
        <w:t>должностными лицами положений настоящего Административного регламента и иных нормативных правовых актов, устанавливающих требования к</w:t>
      </w:r>
      <w:r w:rsidR="00824F46" w:rsidRPr="003F256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 w:bidi="ar-SA"/>
        </w:rPr>
        <w:t> 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предоставлению 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услуги, выраженного в письменной или электронной форме.</w:t>
      </w: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.2.4. Предметом проверки явл</w:t>
      </w:r>
      <w:r w:rsidR="00752148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яется соблюдение  </w:t>
      </w:r>
      <w:r w:rsidR="00675DA5"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E96BE6" w:rsidRPr="003F256F">
        <w:rPr>
          <w:rFonts w:ascii="Times New Roman" w:hAnsi="Times New Roman" w:cs="Times New Roman"/>
          <w:sz w:val="28"/>
          <w:szCs w:val="28"/>
        </w:rPr>
        <w:t xml:space="preserve">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в процессе предоставления 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услуги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услуги.</w:t>
      </w: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.2.5. Проверка проводится на основании распорядительного акта 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администрации Малмыжского района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, в котором указываются: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фамилия, имя, отчество, должность должностного лица, уполномоченного на проведение проверки, а также привлекаемого к проведению проверки эксперта;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цели, за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дачи, предмет проверки и срок её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проведения;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подлежащие проверке требования, установленные настоящим Административным регламентом и иными нормативными правовыми актами, устанавливающими требования к предоставлению 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услуги;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даты начала и окончания проведения проверки.</w:t>
      </w:r>
    </w:p>
    <w:p w:rsidR="00131F85" w:rsidRDefault="005365F8" w:rsidP="00752148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.2.6. В случае выявления при проведении проверки нарушений 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администрация Малмыжского района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принимает меры по контролю за устранением выявленных нарушений, их предупреждению, а также меры по привлечению уполномоченных должностных лиц, допустивших нарушения, к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 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ответственности в соответствии с законодательством Российской Федерации.</w:t>
      </w:r>
    </w:p>
    <w:p w:rsidR="001F05A2" w:rsidRPr="003F256F" w:rsidRDefault="001F05A2" w:rsidP="00752148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443D61" w:rsidRPr="00675DA5" w:rsidRDefault="00675DA5" w:rsidP="00675DA5">
      <w:pPr>
        <w:pStyle w:val="ac"/>
        <w:numPr>
          <w:ilvl w:val="1"/>
          <w:numId w:val="16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  <w:r w:rsidR="00443D61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</w:t>
      </w:r>
      <w:r w:rsidR="00443D61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443D61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67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651" w:rsidRPr="00675DA5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443D61" w:rsidRDefault="00443D61" w:rsidP="00443D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4651" w:rsidRPr="003F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(бездействие),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принимаемые </w:t>
      </w:r>
    </w:p>
    <w:p w:rsidR="008575F5" w:rsidRDefault="00443D61" w:rsidP="00443D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(осуществляемые) ими в ходе предоставления </w:t>
      </w:r>
      <w:r w:rsidR="008575F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55E73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</w:p>
    <w:p w:rsidR="00590CAA" w:rsidRDefault="008575F5" w:rsidP="00443D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F05A2" w:rsidRPr="003F256F" w:rsidRDefault="001F05A2" w:rsidP="001F05A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752148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.3.1. Должностн</w:t>
      </w:r>
      <w:r w:rsidR="005803E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ые лица управления образования</w:t>
      </w:r>
      <w:r w:rsidR="00752148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н</w:t>
      </w:r>
      <w:r w:rsidR="005803EC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есу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т персональную ответственность за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 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предоставление 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услуги, соблюдение сроков и порядка предоставления </w:t>
      </w:r>
      <w:r w:rsidR="00055E73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услуги, установленных настоящим Административным регламентом.</w:t>
      </w: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.3.2. Должностные лица </w:t>
      </w:r>
      <w:r w:rsidR="0056465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при предоставлении 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 обязаны соблюдать условия конфиде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нциальности информации, доступ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 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590CAA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.3.3. В случае выявления нарушений по результатам проведенных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lastRenderedPageBreak/>
        <w:t>проверок виновные должностные лица несут ответственность, установленную законодательством Российской Федерации.</w:t>
      </w:r>
    </w:p>
    <w:p w:rsidR="001F05A2" w:rsidRPr="003F256F" w:rsidRDefault="001F05A2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8575F5" w:rsidRPr="005803EC" w:rsidRDefault="005803EC" w:rsidP="005803EC">
      <w:pPr>
        <w:pStyle w:val="ac"/>
        <w:numPr>
          <w:ilvl w:val="1"/>
          <w:numId w:val="16"/>
        </w:numPr>
        <w:spacing w:after="0" w:line="240" w:lineRule="auto"/>
        <w:ind w:hanging="3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0CAA" w:rsidRPr="005803E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5803E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575F5" w:rsidRPr="005803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90CAA" w:rsidRPr="005803EC">
        <w:rPr>
          <w:rFonts w:ascii="Times New Roman" w:hAnsi="Times New Roman" w:cs="Times New Roman"/>
          <w:b/>
          <w:bCs/>
          <w:sz w:val="28"/>
          <w:szCs w:val="28"/>
        </w:rPr>
        <w:t xml:space="preserve"> формы </w:t>
      </w:r>
      <w:r w:rsidR="008575F5" w:rsidRPr="005803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90CAA" w:rsidRPr="005803EC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="008575F5" w:rsidRPr="005803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90CAA" w:rsidRPr="005803EC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575F5" w:rsidRPr="005803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90CAA" w:rsidRPr="005803E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8575F5" w:rsidRDefault="008575F5" w:rsidP="008575F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803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B4419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услуги со с</w:t>
      </w:r>
      <w:r w:rsidR="004F69C7">
        <w:rPr>
          <w:rFonts w:ascii="Times New Roman" w:hAnsi="Times New Roman" w:cs="Times New Roman"/>
          <w:b/>
          <w:bCs/>
          <w:sz w:val="28"/>
          <w:szCs w:val="28"/>
        </w:rPr>
        <w:t xml:space="preserve">тороны граждан, их объединений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590CAA" w:rsidRDefault="008575F5" w:rsidP="008575F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CAA" w:rsidRPr="003F256F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:rsidR="001F05A2" w:rsidRPr="003F256F" w:rsidRDefault="001F05A2" w:rsidP="001F05A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.4.1. Контроль за предоставлением 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590CAA" w:rsidRPr="003F256F" w:rsidRDefault="005365F8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4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.4.2. Контроль за предоставлением услуги со стороны граждан, их объединений и организаций может осуществляться путем направления в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 </w:t>
      </w:r>
      <w:r w:rsidR="0056465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администрацию Малмыжского района</w:t>
      </w:r>
      <w:r w:rsidR="00590CAA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: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предложений о совершенствовании предоставления 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услуги;</w:t>
      </w:r>
    </w:p>
    <w:p w:rsidR="00590CAA" w:rsidRPr="003F256F" w:rsidRDefault="00590CAA" w:rsidP="00EB64E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заявлений о нарушении нормативных правовых актов при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 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предоставлении 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услуги;</w:t>
      </w:r>
    </w:p>
    <w:p w:rsidR="00590CAA" w:rsidRDefault="00590CAA" w:rsidP="00A02444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жалоб по фактам нарушения должностными лицами </w:t>
      </w:r>
      <w:r w:rsidR="0056465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 прав, свобод или законных интересов при предоставлении </w:t>
      </w:r>
      <w:r w:rsidR="00FB4419"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 xml:space="preserve">муниципальной </w:t>
      </w:r>
      <w:r w:rsidRPr="003F256F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  <w:t>услуги.</w:t>
      </w:r>
    </w:p>
    <w:p w:rsidR="001F05A2" w:rsidRPr="00A02444" w:rsidRDefault="001F05A2" w:rsidP="00A02444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8575F5" w:rsidRPr="008575F5" w:rsidRDefault="00FB4419" w:rsidP="005803EC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64651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</w:t>
      </w:r>
      <w:r w:rsidR="008575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64651">
        <w:rPr>
          <w:rFonts w:ascii="Times New Roman" w:hAnsi="Times New Roman" w:cs="Times New Roman"/>
          <w:b/>
          <w:bCs/>
          <w:sz w:val="28"/>
          <w:szCs w:val="28"/>
        </w:rPr>
        <w:t xml:space="preserve">(внесудебный) </w:t>
      </w:r>
      <w:r w:rsidR="008575F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64651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8575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64651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обжалования решений и </w:t>
      </w:r>
    </w:p>
    <w:p w:rsidR="008575F5" w:rsidRDefault="008575F5" w:rsidP="008575F5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40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B4419" w:rsidRPr="00564651">
        <w:rPr>
          <w:rFonts w:ascii="Times New Roman" w:hAnsi="Times New Roman" w:cs="Times New Roman"/>
          <w:b/>
          <w:bCs/>
          <w:sz w:val="28"/>
          <w:szCs w:val="28"/>
        </w:rPr>
        <w:t>ействий</w:t>
      </w:r>
      <w:r w:rsidR="00340072">
        <w:rPr>
          <w:rFonts w:ascii="Times New Roman" w:hAnsi="Times New Roman" w:cs="Times New Roman"/>
          <w:b/>
          <w:bCs/>
          <w:sz w:val="28"/>
          <w:szCs w:val="28"/>
        </w:rPr>
        <w:t xml:space="preserve">          (бездействия)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072">
        <w:rPr>
          <w:rFonts w:ascii="Times New Roman" w:hAnsi="Times New Roman" w:cs="Times New Roman"/>
          <w:b/>
          <w:bCs/>
          <w:sz w:val="28"/>
          <w:szCs w:val="28"/>
        </w:rPr>
        <w:t xml:space="preserve">          органа,       </w:t>
      </w:r>
      <w:r w:rsidR="00FB4419" w:rsidRPr="0056465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предоставляющего </w:t>
      </w:r>
    </w:p>
    <w:p w:rsidR="00340072" w:rsidRDefault="008575F5" w:rsidP="008575F5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B4419" w:rsidRPr="0056465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его должностных лиц, государственных </w:t>
      </w:r>
    </w:p>
    <w:p w:rsidR="00340072" w:rsidRDefault="00340072" w:rsidP="008575F5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B4419" w:rsidRPr="00564651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гражданских служащих Кировской области, предоставляющих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0072" w:rsidRDefault="00340072" w:rsidP="008575F5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B4419" w:rsidRPr="0056465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организаций, предусмотренных частью</w:t>
      </w:r>
    </w:p>
    <w:p w:rsidR="00340072" w:rsidRDefault="00FB4419" w:rsidP="00340072">
      <w:pPr>
        <w:pStyle w:val="ac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651">
        <w:rPr>
          <w:rFonts w:ascii="Times New Roman" w:hAnsi="Times New Roman" w:cs="Times New Roman"/>
          <w:b/>
          <w:bCs/>
          <w:sz w:val="28"/>
          <w:szCs w:val="28"/>
        </w:rPr>
        <w:t>статьи 16 Федерального закона от 27.07.2010 № 210 ФЗ, и их</w:t>
      </w:r>
    </w:p>
    <w:p w:rsidR="00FB4419" w:rsidRPr="00340072" w:rsidRDefault="00FB4419" w:rsidP="00340072">
      <w:pPr>
        <w:autoSpaceDE w:val="0"/>
        <w:autoSpaceDN w:val="0"/>
        <w:adjustRightInd w:val="0"/>
        <w:spacing w:after="0" w:line="240" w:lineRule="auto"/>
        <w:ind w:left="139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40072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1F05A2" w:rsidRPr="00564651" w:rsidRDefault="001F05A2" w:rsidP="001F05A2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E1B78" w:rsidRDefault="00C47282" w:rsidP="00FA5E3F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5.1. </w:t>
      </w:r>
      <w:r w:rsidR="001E1B78" w:rsidRPr="001E1B78">
        <w:rPr>
          <w:b/>
          <w:sz w:val="28"/>
          <w:szCs w:val="28"/>
          <w:lang w:eastAsia="ru-RU"/>
        </w:rPr>
        <w:t>Информация для заявителя о его праве подать жалобу</w:t>
      </w:r>
    </w:p>
    <w:p w:rsidR="001F05A2" w:rsidRPr="001F05A2" w:rsidRDefault="001F05A2" w:rsidP="00455251">
      <w:pPr>
        <w:pStyle w:val="ac"/>
        <w:spacing w:after="0" w:line="240" w:lineRule="auto"/>
        <w:rPr>
          <w:lang w:eastAsia="ru-RU"/>
        </w:rPr>
      </w:pPr>
    </w:p>
    <w:p w:rsidR="001E1B78" w:rsidRDefault="001E1B78" w:rsidP="00FA5E3F">
      <w:pPr>
        <w:pStyle w:val="2"/>
        <w:numPr>
          <w:ilvl w:val="0"/>
          <w:numId w:val="0"/>
        </w:numPr>
        <w:spacing w:before="0" w:after="0"/>
        <w:ind w:firstLine="709"/>
        <w:rPr>
          <w:sz w:val="28"/>
          <w:szCs w:val="28"/>
          <w:lang w:eastAsia="ru-RU"/>
        </w:rPr>
      </w:pPr>
      <w:r w:rsidRPr="001E1B78">
        <w:rPr>
          <w:sz w:val="28"/>
          <w:szCs w:val="28"/>
          <w:lang w:eastAsia="ru-RU"/>
        </w:rPr>
        <w:t xml:space="preserve">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F05A2" w:rsidRPr="001F05A2" w:rsidRDefault="001F05A2" w:rsidP="00455251">
      <w:pPr>
        <w:spacing w:after="0" w:line="240" w:lineRule="auto"/>
        <w:rPr>
          <w:lang w:eastAsia="ru-RU"/>
        </w:rPr>
      </w:pPr>
    </w:p>
    <w:p w:rsidR="001E1B78" w:rsidRDefault="00C47282" w:rsidP="00FA5E3F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5.2. </w:t>
      </w:r>
      <w:r w:rsidR="001E1B78" w:rsidRPr="001E1B78">
        <w:rPr>
          <w:b/>
          <w:sz w:val="28"/>
          <w:szCs w:val="28"/>
          <w:lang w:eastAsia="ru-RU"/>
        </w:rPr>
        <w:t>Предмет жалобы</w:t>
      </w:r>
    </w:p>
    <w:p w:rsidR="001F05A2" w:rsidRPr="001F05A2" w:rsidRDefault="001F05A2" w:rsidP="00455251">
      <w:pPr>
        <w:pStyle w:val="ac"/>
        <w:spacing w:after="0" w:line="240" w:lineRule="auto"/>
        <w:rPr>
          <w:lang w:eastAsia="ru-RU"/>
        </w:rPr>
      </w:pPr>
    </w:p>
    <w:p w:rsidR="001E1B78" w:rsidRPr="001E1B78" w:rsidRDefault="001E1B78" w:rsidP="00FA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1E1B78" w:rsidRPr="001E1B78" w:rsidRDefault="001E1B78" w:rsidP="0064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1E1B78" w:rsidRPr="001E1B78" w:rsidRDefault="001E1B78" w:rsidP="001E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ab/>
        <w:t>нарушение срока предо</w:t>
      </w:r>
      <w:r w:rsidR="00640748">
        <w:rPr>
          <w:rFonts w:ascii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1E1B78" w:rsidRPr="001E1B78" w:rsidRDefault="001E1B78" w:rsidP="0064074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</w:t>
      </w:r>
      <w:r w:rsidRPr="001E1B7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субъектов Российской Федерации, муниципальными правовыми актами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1E1B78" w:rsidRPr="001E1B78" w:rsidRDefault="00640748" w:rsidP="0064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 в приё</w:t>
      </w:r>
      <w:r w:rsidR="001E1B78" w:rsidRPr="001E1B78">
        <w:rPr>
          <w:rFonts w:ascii="Times New Roman" w:hAnsi="Times New Roman" w:cs="Times New Roman"/>
          <w:sz w:val="28"/>
          <w:szCs w:val="28"/>
          <w:lang w:eastAsia="ru-RU"/>
        </w:rPr>
        <w:t>ме документов, представление которых предусмотрено нормативными правовыми актами Российской Федерации,</w:t>
      </w:r>
      <w:r w:rsidR="001E1B78" w:rsidRPr="001E1B7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субъектов Российской Федерации, муниципальными правовыми актами</w:t>
      </w:r>
      <w:r w:rsidR="001E1B78"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1E1B78" w:rsidRPr="001E1B78" w:rsidRDefault="001E1B78" w:rsidP="0064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640748">
        <w:rPr>
          <w:rFonts w:ascii="Times New Roman" w:hAnsi="Times New Roman" w:cs="Times New Roman"/>
          <w:sz w:val="28"/>
          <w:szCs w:val="28"/>
          <w:lang w:eastAsia="ru-RU"/>
        </w:rPr>
        <w:t>униципальными правовыми актами;</w:t>
      </w:r>
    </w:p>
    <w:p w:rsidR="001E1B78" w:rsidRPr="001E1B78" w:rsidRDefault="001E1B78" w:rsidP="0064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</w:t>
      </w:r>
      <w:r w:rsidRPr="001E1B7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субъектов Российской Федерации, муниципальными правовыми актами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1B78" w:rsidRPr="001E1B78" w:rsidRDefault="001E1B78" w:rsidP="0064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его должностного лица, органа, предоставляющего муниципальную услугу, организаций, предусмотренных частью 1.1. статьи 16 Федерального закона от 27.07.2010 №</w:t>
      </w:r>
      <w:r w:rsidRPr="001E1B7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1E1B7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услуг», 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640748">
        <w:rPr>
          <w:rFonts w:ascii="Times New Roman" w:hAnsi="Times New Roman" w:cs="Times New Roman"/>
          <w:sz w:val="28"/>
          <w:szCs w:val="28"/>
          <w:lang w:eastAsia="ru-RU"/>
        </w:rPr>
        <w:t>ленного срока таких исправлений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1B78" w:rsidRPr="001E1B78" w:rsidRDefault="001E1B78" w:rsidP="0064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1E1B78" w:rsidRPr="001E1B78" w:rsidRDefault="001E1B78" w:rsidP="0064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640748">
        <w:rPr>
          <w:rFonts w:ascii="Times New Roman" w:hAnsi="Times New Roman" w:cs="Times New Roman"/>
          <w:sz w:val="28"/>
          <w:szCs w:val="28"/>
          <w:lang w:eastAsia="ru-RU"/>
        </w:rPr>
        <w:t>униципальными правовыми актами;</w:t>
      </w:r>
    </w:p>
    <w:p w:rsidR="001E1B78" w:rsidRDefault="001E1B78" w:rsidP="0064074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</w:r>
      <w:r w:rsidR="00640748">
        <w:rPr>
          <w:rFonts w:ascii="Times New Roman" w:hAnsi="Times New Roman" w:cs="Times New Roman"/>
          <w:sz w:val="28"/>
          <w:szCs w:val="28"/>
        </w:rPr>
        <w:t>ьном отказе в приё</w:t>
      </w:r>
      <w:r w:rsidRPr="001E1B78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1E1B7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E1B7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1E1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5A2" w:rsidRPr="001E1B78" w:rsidRDefault="001F05A2" w:rsidP="0064074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072" w:rsidRDefault="00C47282" w:rsidP="00020A27">
      <w:pPr>
        <w:pStyle w:val="2"/>
        <w:numPr>
          <w:ilvl w:val="0"/>
          <w:numId w:val="0"/>
        </w:numPr>
        <w:spacing w:before="0" w:after="0"/>
        <w:ind w:left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5.3. </w:t>
      </w:r>
      <w:r w:rsidR="001E1B78" w:rsidRPr="001E1B78">
        <w:rPr>
          <w:b/>
          <w:sz w:val="28"/>
          <w:szCs w:val="28"/>
          <w:lang w:eastAsia="ru-RU"/>
        </w:rPr>
        <w:t xml:space="preserve">Органы, </w:t>
      </w:r>
      <w:r w:rsidR="001F05A2">
        <w:rPr>
          <w:b/>
          <w:sz w:val="28"/>
          <w:szCs w:val="28"/>
          <w:lang w:eastAsia="ru-RU"/>
        </w:rPr>
        <w:t xml:space="preserve"> </w:t>
      </w:r>
      <w:r w:rsidR="00340072">
        <w:rPr>
          <w:b/>
          <w:sz w:val="28"/>
          <w:szCs w:val="28"/>
          <w:lang w:eastAsia="ru-RU"/>
        </w:rPr>
        <w:t xml:space="preserve"> </w:t>
      </w:r>
      <w:r w:rsidR="001F05A2">
        <w:rPr>
          <w:b/>
          <w:sz w:val="28"/>
          <w:szCs w:val="28"/>
          <w:lang w:eastAsia="ru-RU"/>
        </w:rPr>
        <w:t xml:space="preserve"> </w:t>
      </w:r>
      <w:r w:rsidR="001E1B78" w:rsidRPr="001E1B78">
        <w:rPr>
          <w:b/>
          <w:sz w:val="28"/>
          <w:szCs w:val="28"/>
          <w:lang w:eastAsia="ru-RU"/>
        </w:rPr>
        <w:t xml:space="preserve">организации, </w:t>
      </w:r>
      <w:r w:rsidR="00340072">
        <w:rPr>
          <w:b/>
          <w:sz w:val="28"/>
          <w:szCs w:val="28"/>
          <w:lang w:eastAsia="ru-RU"/>
        </w:rPr>
        <w:t xml:space="preserve"> </w:t>
      </w:r>
      <w:r w:rsidR="001F05A2">
        <w:rPr>
          <w:b/>
          <w:sz w:val="28"/>
          <w:szCs w:val="28"/>
          <w:lang w:eastAsia="ru-RU"/>
        </w:rPr>
        <w:t xml:space="preserve">  </w:t>
      </w:r>
      <w:r w:rsidR="001E1B78" w:rsidRPr="001E1B78">
        <w:rPr>
          <w:b/>
          <w:sz w:val="28"/>
          <w:szCs w:val="28"/>
          <w:lang w:eastAsia="ru-RU"/>
        </w:rPr>
        <w:t>должностные</w:t>
      </w:r>
      <w:r w:rsidR="001F05A2">
        <w:rPr>
          <w:b/>
          <w:sz w:val="28"/>
          <w:szCs w:val="28"/>
          <w:lang w:eastAsia="ru-RU"/>
        </w:rPr>
        <w:t xml:space="preserve"> </w:t>
      </w:r>
      <w:r w:rsidR="00340072">
        <w:rPr>
          <w:b/>
          <w:sz w:val="28"/>
          <w:szCs w:val="28"/>
          <w:lang w:eastAsia="ru-RU"/>
        </w:rPr>
        <w:t xml:space="preserve"> </w:t>
      </w:r>
      <w:r w:rsidR="001F05A2">
        <w:rPr>
          <w:b/>
          <w:sz w:val="28"/>
          <w:szCs w:val="28"/>
          <w:lang w:eastAsia="ru-RU"/>
        </w:rPr>
        <w:t xml:space="preserve"> </w:t>
      </w:r>
      <w:r w:rsidR="001E1B78" w:rsidRPr="001E1B78">
        <w:rPr>
          <w:b/>
          <w:sz w:val="28"/>
          <w:szCs w:val="28"/>
          <w:lang w:eastAsia="ru-RU"/>
        </w:rPr>
        <w:t xml:space="preserve"> лица,</w:t>
      </w:r>
      <w:r w:rsidR="00340072">
        <w:rPr>
          <w:b/>
          <w:sz w:val="28"/>
          <w:szCs w:val="28"/>
          <w:lang w:eastAsia="ru-RU"/>
        </w:rPr>
        <w:t xml:space="preserve"> </w:t>
      </w:r>
      <w:r w:rsidR="001E1B78" w:rsidRPr="001E1B78">
        <w:rPr>
          <w:b/>
          <w:sz w:val="28"/>
          <w:szCs w:val="28"/>
          <w:lang w:eastAsia="ru-RU"/>
        </w:rPr>
        <w:t xml:space="preserve"> котор</w:t>
      </w:r>
      <w:r w:rsidR="001F05A2">
        <w:rPr>
          <w:b/>
          <w:sz w:val="28"/>
          <w:szCs w:val="28"/>
          <w:lang w:eastAsia="ru-RU"/>
        </w:rPr>
        <w:t xml:space="preserve">ым </w:t>
      </w:r>
      <w:r w:rsidR="00340072">
        <w:rPr>
          <w:b/>
          <w:sz w:val="28"/>
          <w:szCs w:val="28"/>
          <w:lang w:eastAsia="ru-RU"/>
        </w:rPr>
        <w:t xml:space="preserve">   </w:t>
      </w:r>
      <w:r w:rsidR="001F05A2">
        <w:rPr>
          <w:b/>
          <w:sz w:val="28"/>
          <w:szCs w:val="28"/>
          <w:lang w:eastAsia="ru-RU"/>
        </w:rPr>
        <w:t>может</w:t>
      </w:r>
    </w:p>
    <w:p w:rsidR="001E1B78" w:rsidRDefault="00340072" w:rsidP="00020A27">
      <w:pPr>
        <w:pStyle w:val="2"/>
        <w:numPr>
          <w:ilvl w:val="0"/>
          <w:numId w:val="0"/>
        </w:numPr>
        <w:spacing w:before="0" w:after="0"/>
        <w:ind w:left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1F05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="001F05A2">
        <w:rPr>
          <w:b/>
          <w:sz w:val="28"/>
          <w:szCs w:val="28"/>
          <w:lang w:eastAsia="ru-RU"/>
        </w:rPr>
        <w:t>быть направлена жалоба</w:t>
      </w:r>
    </w:p>
    <w:p w:rsidR="001F05A2" w:rsidRPr="001F05A2" w:rsidRDefault="001F05A2" w:rsidP="00455251">
      <w:pPr>
        <w:pStyle w:val="ac"/>
        <w:spacing w:after="0" w:line="240" w:lineRule="auto"/>
        <w:rPr>
          <w:lang w:eastAsia="ru-RU"/>
        </w:rPr>
      </w:pPr>
    </w:p>
    <w:p w:rsidR="001F05A2" w:rsidRDefault="00640748" w:rsidP="0029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Жалоба подаё</w:t>
      </w:r>
      <w:r w:rsidR="001E1B78" w:rsidRPr="001E1B78">
        <w:rPr>
          <w:rFonts w:ascii="Times New Roman" w:hAnsi="Times New Roman" w:cs="Times New Roman"/>
          <w:sz w:val="28"/>
          <w:szCs w:val="28"/>
          <w:lang w:eastAsia="ru-RU"/>
        </w:rPr>
        <w:t>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а также в организации, предусмотренные частью 1.1 статьи 16 Федерального закона № 210-ФЗ.</w:t>
      </w:r>
    </w:p>
    <w:p w:rsidR="00293FAA" w:rsidRPr="001E1B78" w:rsidRDefault="00293FAA" w:rsidP="0029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B78" w:rsidRDefault="00C47282" w:rsidP="00020A27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5.4. </w:t>
      </w:r>
      <w:r w:rsidR="001E1B78" w:rsidRPr="001E1B78">
        <w:rPr>
          <w:b/>
          <w:sz w:val="28"/>
          <w:szCs w:val="28"/>
          <w:lang w:eastAsia="ru-RU"/>
        </w:rPr>
        <w:t>Порядок подачи и рассмотрения жалобы</w:t>
      </w:r>
    </w:p>
    <w:p w:rsidR="001F05A2" w:rsidRPr="001F05A2" w:rsidRDefault="001F05A2" w:rsidP="00455251">
      <w:pPr>
        <w:pStyle w:val="ac"/>
        <w:spacing w:after="0" w:line="240" w:lineRule="auto"/>
        <w:rPr>
          <w:lang w:eastAsia="ru-RU"/>
        </w:rPr>
      </w:pP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E1B78" w:rsidRPr="001E1B78" w:rsidRDefault="001E1B78" w:rsidP="00020A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1E1B7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руководителя, решения и действия (бездействие) которых обжалуются;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="006E77F4">
        <w:rPr>
          <w:rFonts w:ascii="Times New Roman" w:hAnsi="Times New Roman" w:cs="Times New Roman"/>
          <w:sz w:val="28"/>
          <w:szCs w:val="28"/>
          <w:lang w:eastAsia="ru-RU"/>
        </w:rPr>
        <w:t>либо муниципального служащего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77F4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должностного лица органа, предоставляющего муниципальную услугу, либо муниципального служащего</w:t>
      </w:r>
      <w:r w:rsidR="006E77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5.4.4. Приём жалоб в письменной форме осуществляется органом, предос</w:t>
      </w:r>
      <w:r w:rsidR="00A80B54">
        <w:rPr>
          <w:rFonts w:ascii="Times New Roman" w:hAnsi="Times New Roman" w:cs="Times New Roman"/>
          <w:sz w:val="28"/>
          <w:szCs w:val="28"/>
          <w:lang w:eastAsia="ru-RU"/>
        </w:rPr>
        <w:t>тавляющим муниципальную услугу,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официального сайта органа, предост</w:t>
      </w:r>
      <w:r w:rsidR="006E77F4">
        <w:rPr>
          <w:rFonts w:ascii="Times New Roman" w:hAnsi="Times New Roman" w:cs="Times New Roman"/>
          <w:sz w:val="28"/>
          <w:szCs w:val="28"/>
          <w:lang w:eastAsia="ru-RU"/>
        </w:rPr>
        <w:t>авляющего муниципальную услугу;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Единого портала </w:t>
      </w:r>
      <w:r w:rsidRPr="001E1B78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</w:t>
      </w:r>
      <w:r w:rsidR="006E77F4">
        <w:rPr>
          <w:rFonts w:ascii="Times New Roman" w:hAnsi="Times New Roman" w:cs="Times New Roman"/>
          <w:sz w:val="28"/>
          <w:szCs w:val="28"/>
        </w:rPr>
        <w:t>ций), Портала Кировской области;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муниципальные услуги, их должностными лицами, государственными и муниципальными служащими с испо</w:t>
      </w:r>
      <w:r w:rsidR="006E77F4">
        <w:rPr>
          <w:rFonts w:ascii="Times New Roman" w:hAnsi="Times New Roman" w:cs="Times New Roman"/>
          <w:sz w:val="28"/>
          <w:szCs w:val="28"/>
          <w:lang w:eastAsia="ru-RU"/>
        </w:rPr>
        <w:t>льзованием сети «Интернет».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1E1B78" w:rsidRP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1F05A2" w:rsidRPr="001E1B78" w:rsidRDefault="001F05A2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B78" w:rsidRDefault="00C47282" w:rsidP="00020A27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5.5. </w:t>
      </w:r>
      <w:r w:rsidR="001E1B78" w:rsidRPr="001E1B78">
        <w:rPr>
          <w:b/>
          <w:sz w:val="28"/>
          <w:szCs w:val="28"/>
          <w:lang w:eastAsia="ru-RU"/>
        </w:rPr>
        <w:t>Сроки рассмотрения жалобы</w:t>
      </w:r>
    </w:p>
    <w:p w:rsidR="001F05A2" w:rsidRPr="001F05A2" w:rsidRDefault="001F05A2" w:rsidP="00020A27">
      <w:pPr>
        <w:pStyle w:val="ac"/>
        <w:spacing w:after="0" w:line="240" w:lineRule="auto"/>
        <w:ind w:firstLine="709"/>
        <w:rPr>
          <w:lang w:eastAsia="ru-RU"/>
        </w:rPr>
      </w:pPr>
    </w:p>
    <w:p w:rsidR="001E1B78" w:rsidRDefault="001E1B78" w:rsidP="0002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</w:t>
      </w:r>
      <w:r w:rsidR="00A80B54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её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регистрации, а в случае обжалования отказа органа, предост</w:t>
      </w:r>
      <w:r w:rsidR="006E77F4">
        <w:rPr>
          <w:rFonts w:ascii="Times New Roman" w:hAnsi="Times New Roman" w:cs="Times New Roman"/>
          <w:sz w:val="28"/>
          <w:szCs w:val="28"/>
          <w:lang w:eastAsia="ru-RU"/>
        </w:rPr>
        <w:t xml:space="preserve">авляющего муниципальную услугу 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>в приё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>ение пяти рабочих дней со дня её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регистрации.</w:t>
      </w:r>
    </w:p>
    <w:p w:rsidR="001F05A2" w:rsidRPr="001E1B78" w:rsidRDefault="001F05A2" w:rsidP="00A80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B78" w:rsidRDefault="00C47282" w:rsidP="009D05D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5.6. </w:t>
      </w:r>
      <w:r w:rsidR="001E1B78" w:rsidRPr="001E1B78">
        <w:rPr>
          <w:b/>
          <w:sz w:val="28"/>
          <w:szCs w:val="28"/>
          <w:lang w:eastAsia="ru-RU"/>
        </w:rPr>
        <w:t>Результат рассмотрения жалобы</w:t>
      </w:r>
    </w:p>
    <w:p w:rsidR="001F05A2" w:rsidRPr="001F05A2" w:rsidRDefault="001F05A2" w:rsidP="00455251">
      <w:pPr>
        <w:pStyle w:val="ac"/>
        <w:spacing w:after="0" w:line="240" w:lineRule="auto"/>
        <w:rPr>
          <w:lang w:eastAsia="ru-RU"/>
        </w:rPr>
      </w:pP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формах. </w:t>
      </w:r>
      <w:r w:rsidRPr="001E1B78">
        <w:rPr>
          <w:rFonts w:ascii="Times New Roman" w:hAnsi="Times New Roman" w:cs="Times New Roman"/>
          <w:sz w:val="28"/>
          <w:szCs w:val="28"/>
        </w:rPr>
        <w:t xml:space="preserve">При удовлетворении жалобы администрация, привлекаемая организация либо вышестоящий орган (при его наличии)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</w:t>
      </w:r>
      <w:r w:rsidRPr="001E1B78">
        <w:rPr>
          <w:rFonts w:ascii="Times New Roman" w:hAnsi="Times New Roman" w:cs="Times New Roman"/>
          <w:sz w:val="28"/>
          <w:szCs w:val="28"/>
        </w:rPr>
        <w:lastRenderedPageBreak/>
        <w:t>со дня принятия решения, если иное не установлено законодательством</w:t>
      </w:r>
      <w:r w:rsidR="00FD56D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E1B78" w:rsidRPr="001E1B78" w:rsidRDefault="00FD56DE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E1B78"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удовлетворении жалобы отказывается.</w:t>
      </w:r>
    </w:p>
    <w:p w:rsidR="001E1B78" w:rsidRPr="001E1B78" w:rsidRDefault="001E1B78" w:rsidP="009D05D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5.6.2. По результатам рассмотрения жалобы заявителю н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>е позднее дня, следующего за днё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1E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78" w:rsidRPr="001E1B78" w:rsidRDefault="001E1B78" w:rsidP="009D05D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>5.6.2.1.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EB40CD">
        <w:rPr>
          <w:rFonts w:ascii="Times New Roman" w:hAnsi="Times New Roman" w:cs="Times New Roman"/>
          <w:sz w:val="28"/>
          <w:szCs w:val="28"/>
        </w:rPr>
        <w:t>,</w:t>
      </w:r>
      <w:r w:rsidRPr="001E1B7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1B78" w:rsidRPr="001E1B78" w:rsidRDefault="001E1B78" w:rsidP="009D05D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 xml:space="preserve"> 5.6.2.2. В случае признания жалобы</w:t>
      </w:r>
      <w:r w:rsidR="00EB40CD">
        <w:rPr>
          <w:rFonts w:ascii="Times New Roman" w:hAnsi="Times New Roman" w:cs="Times New Roman"/>
          <w:sz w:val="28"/>
          <w:szCs w:val="28"/>
        </w:rPr>
        <w:t>,</w:t>
      </w:r>
      <w:r w:rsidRPr="001E1B7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</w:t>
      </w:r>
      <w:r w:rsidR="00EB40CD">
        <w:rPr>
          <w:rFonts w:ascii="Times New Roman" w:hAnsi="Times New Roman" w:cs="Times New Roman"/>
          <w:sz w:val="28"/>
          <w:szCs w:val="28"/>
        </w:rPr>
        <w:t>,</w:t>
      </w:r>
      <w:r w:rsidRPr="001E1B78">
        <w:rPr>
          <w:rFonts w:ascii="Times New Roman" w:hAnsi="Times New Roman" w:cs="Times New Roman"/>
          <w:sz w:val="28"/>
          <w:szCs w:val="28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  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>тавляющего муниципальную услугу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1B78" w:rsidRPr="001E1B78" w:rsidRDefault="001E1B78" w:rsidP="0002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>е дня, следующего за днё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>угу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5.6.5. Уполномоченный на рассмотрение жалобы орган, предоставляющий муниципальную услугу,  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>отказывае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т в удовлетворении жалобы в следующих случаях: 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  вправе оставить жалобу без ответа в следующих случаях: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в жалобе нецензурных либо оскорбительных выражений, угроз жизни, здоровью и имуществу должностного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 xml:space="preserve"> лица, работника, а также членам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 его семьи;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 сообщают заявителю об оставлении жалобы без ответа в течение 3 рабочих дней со дня регистрации жалобы.</w:t>
      </w:r>
    </w:p>
    <w:p w:rsidR="001F05A2" w:rsidRPr="001E1B78" w:rsidRDefault="001F05A2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5A2" w:rsidRDefault="00C47282" w:rsidP="00D13861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5.7. </w:t>
      </w:r>
      <w:r w:rsidR="001E1B78" w:rsidRPr="001E1B78">
        <w:rPr>
          <w:b/>
          <w:sz w:val="28"/>
          <w:szCs w:val="28"/>
          <w:lang w:eastAsia="ru-RU"/>
        </w:rPr>
        <w:t xml:space="preserve">Порядок информирования заявителя о результатах рассмотрения </w:t>
      </w:r>
    </w:p>
    <w:p w:rsidR="001F05A2" w:rsidRDefault="00D13861" w:rsidP="009D05D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</w:t>
      </w:r>
      <w:r w:rsidR="001E1B78" w:rsidRPr="001E1B78">
        <w:rPr>
          <w:b/>
          <w:sz w:val="28"/>
          <w:szCs w:val="28"/>
          <w:lang w:eastAsia="ru-RU"/>
        </w:rPr>
        <w:t>жалобы</w:t>
      </w:r>
    </w:p>
    <w:p w:rsidR="001F05A2" w:rsidRPr="001F05A2" w:rsidRDefault="001F05A2" w:rsidP="009D05D4">
      <w:pPr>
        <w:spacing w:after="0" w:line="240" w:lineRule="auto"/>
        <w:ind w:firstLine="709"/>
        <w:rPr>
          <w:lang w:eastAsia="ru-RU"/>
        </w:rPr>
      </w:pP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1F05A2" w:rsidRPr="001E1B78" w:rsidRDefault="001F05A2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B78" w:rsidRDefault="00C47282" w:rsidP="009D05D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5.8. </w:t>
      </w:r>
      <w:r w:rsidR="001E1B78" w:rsidRPr="001E1B78">
        <w:rPr>
          <w:b/>
          <w:sz w:val="28"/>
          <w:szCs w:val="28"/>
          <w:lang w:eastAsia="ru-RU"/>
        </w:rPr>
        <w:t>Порядок обжалования решения по жалобе</w:t>
      </w:r>
    </w:p>
    <w:p w:rsidR="001F05A2" w:rsidRPr="001F05A2" w:rsidRDefault="001F05A2" w:rsidP="009D05D4">
      <w:pPr>
        <w:pStyle w:val="ac"/>
        <w:spacing w:after="0" w:line="240" w:lineRule="auto"/>
        <w:ind w:firstLine="709"/>
        <w:rPr>
          <w:lang w:eastAsia="ru-RU"/>
        </w:rPr>
      </w:pP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1E1B7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FD56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также размещена на Едином портале </w:t>
      </w:r>
      <w:r w:rsidRPr="001E1B7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E1B78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1B78" w:rsidRPr="001E1B78" w:rsidRDefault="001E1B78" w:rsidP="009D05D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1E1B78" w:rsidRPr="001E1B78" w:rsidRDefault="001E1B78" w:rsidP="009D05D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1E1B78">
        <w:rPr>
          <w:rFonts w:ascii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услугу в </w:t>
      </w:r>
      <w:r w:rsidR="00B60A65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</w:t>
      </w:r>
      <w:r w:rsidRPr="001E1B78">
        <w:rPr>
          <w:rFonts w:ascii="Times New Roman" w:hAnsi="Times New Roman" w:cs="Times New Roman"/>
          <w:sz w:val="28"/>
          <w:szCs w:val="28"/>
        </w:rPr>
        <w:t>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>на Портале Кировской области;</w:t>
      </w:r>
    </w:p>
    <w:p w:rsidR="001E1B78" w:rsidRPr="001E1B78" w:rsidRDefault="001E1B78" w:rsidP="009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1E1B78" w:rsidRPr="001E1B78" w:rsidRDefault="001E1B78" w:rsidP="009D05D4">
      <w:pPr>
        <w:pStyle w:val="punct"/>
        <w:numPr>
          <w:ilvl w:val="0"/>
          <w:numId w:val="0"/>
        </w:numPr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1E1B78">
        <w:rPr>
          <w:sz w:val="28"/>
          <w:szCs w:val="28"/>
        </w:rPr>
        <w:t>при личном обращении заяв</w:t>
      </w:r>
      <w:r w:rsidR="00B60A65">
        <w:rPr>
          <w:sz w:val="28"/>
          <w:szCs w:val="28"/>
        </w:rPr>
        <w:t>ителя в администрацию</w:t>
      </w:r>
      <w:r w:rsidR="00EB40CD">
        <w:rPr>
          <w:sz w:val="28"/>
          <w:szCs w:val="28"/>
        </w:rPr>
        <w:t xml:space="preserve"> Малмыжского района</w:t>
      </w:r>
      <w:r w:rsidRPr="001E1B78">
        <w:rPr>
          <w:sz w:val="28"/>
          <w:szCs w:val="28"/>
        </w:rPr>
        <w:t>;</w:t>
      </w:r>
    </w:p>
    <w:p w:rsidR="001E1B78" w:rsidRPr="001E1B78" w:rsidRDefault="001E1B78" w:rsidP="00020A27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1E1B78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341928" w:rsidRDefault="001E1B78" w:rsidP="009D05D4">
      <w:pPr>
        <w:pStyle w:val="punct"/>
        <w:numPr>
          <w:ilvl w:val="0"/>
          <w:numId w:val="0"/>
        </w:numPr>
        <w:spacing w:line="240" w:lineRule="auto"/>
        <w:ind w:firstLine="709"/>
        <w:jc w:val="left"/>
        <w:rPr>
          <w:sz w:val="28"/>
          <w:szCs w:val="28"/>
        </w:rPr>
      </w:pPr>
      <w:r w:rsidRPr="001E1B78">
        <w:rPr>
          <w:sz w:val="28"/>
          <w:szCs w:val="28"/>
        </w:rPr>
        <w:t>по телефону</w:t>
      </w:r>
      <w:r>
        <w:rPr>
          <w:sz w:val="28"/>
          <w:szCs w:val="28"/>
        </w:rPr>
        <w:t>.</w:t>
      </w:r>
    </w:p>
    <w:p w:rsidR="00C47282" w:rsidRDefault="00C47282" w:rsidP="009D05D4">
      <w:pPr>
        <w:pStyle w:val="punct"/>
        <w:numPr>
          <w:ilvl w:val="0"/>
          <w:numId w:val="0"/>
        </w:numPr>
        <w:spacing w:line="240" w:lineRule="auto"/>
        <w:ind w:firstLine="709"/>
        <w:jc w:val="left"/>
        <w:rPr>
          <w:sz w:val="28"/>
          <w:szCs w:val="28"/>
        </w:rPr>
      </w:pPr>
    </w:p>
    <w:p w:rsidR="00C47282" w:rsidRDefault="00C47282" w:rsidP="00341928">
      <w:pPr>
        <w:pStyle w:val="punct"/>
        <w:numPr>
          <w:ilvl w:val="0"/>
          <w:numId w:val="0"/>
        </w:numPr>
        <w:spacing w:line="240" w:lineRule="auto"/>
        <w:ind w:firstLine="426"/>
        <w:jc w:val="left"/>
        <w:rPr>
          <w:sz w:val="28"/>
          <w:szCs w:val="28"/>
        </w:rPr>
      </w:pPr>
    </w:p>
    <w:p w:rsidR="00B60A65" w:rsidRDefault="00C47282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EB40CD" w:rsidRDefault="00EB40CD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293FAA" w:rsidRPr="00EB40CD" w:rsidRDefault="00293FAA" w:rsidP="00EB40CD">
      <w:pPr>
        <w:pStyle w:val="punct"/>
        <w:numPr>
          <w:ilvl w:val="0"/>
          <w:numId w:val="0"/>
        </w:numPr>
        <w:spacing w:line="240" w:lineRule="auto"/>
        <w:jc w:val="center"/>
        <w:rPr>
          <w:sz w:val="28"/>
          <w:szCs w:val="28"/>
        </w:rPr>
      </w:pPr>
    </w:p>
    <w:p w:rsidR="009E1292" w:rsidRDefault="00FF65C7" w:rsidP="00FF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653A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0A65">
        <w:rPr>
          <w:rFonts w:ascii="Times New Roman" w:hAnsi="Times New Roman" w:cs="Times New Roman"/>
          <w:sz w:val="28"/>
          <w:szCs w:val="28"/>
        </w:rPr>
        <w:t xml:space="preserve"> </w:t>
      </w:r>
      <w:r w:rsidR="00B60A65" w:rsidRPr="00B60A65">
        <w:rPr>
          <w:rFonts w:ascii="Times New Roman" w:hAnsi="Times New Roman" w:cs="Times New Roman"/>
          <w:sz w:val="28"/>
          <w:szCs w:val="28"/>
        </w:rPr>
        <w:t>Приложение</w:t>
      </w:r>
      <w:r w:rsidR="00653AA4">
        <w:rPr>
          <w:rFonts w:ascii="Times New Roman" w:hAnsi="Times New Roman" w:cs="Times New Roman"/>
          <w:sz w:val="28"/>
          <w:szCs w:val="28"/>
        </w:rPr>
        <w:t xml:space="preserve"> №</w:t>
      </w:r>
      <w:r w:rsidR="00B60A65" w:rsidRPr="00B60A65">
        <w:rPr>
          <w:rFonts w:ascii="Times New Roman" w:hAnsi="Times New Roman" w:cs="Times New Roman"/>
          <w:sz w:val="28"/>
          <w:szCs w:val="28"/>
        </w:rPr>
        <w:t xml:space="preserve"> </w:t>
      </w:r>
      <w:r w:rsidR="009E1292" w:rsidRPr="00B60A65">
        <w:rPr>
          <w:rFonts w:ascii="Times New Roman" w:hAnsi="Times New Roman" w:cs="Times New Roman"/>
          <w:sz w:val="28"/>
          <w:szCs w:val="28"/>
        </w:rPr>
        <w:t>1</w:t>
      </w:r>
    </w:p>
    <w:p w:rsidR="00FF65C7" w:rsidRPr="00B60A65" w:rsidRDefault="00FF65C7" w:rsidP="00FF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756" w:rsidRDefault="00653AA4" w:rsidP="0065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</w:t>
      </w:r>
      <w:r w:rsidR="009E1292" w:rsidRPr="00B60A65">
        <w:rPr>
          <w:rFonts w:ascii="Times New Roman" w:hAnsi="Times New Roman" w:cs="Times New Roman"/>
          <w:sz w:val="28"/>
          <w:szCs w:val="28"/>
        </w:rPr>
        <w:t>дминистративному  регламенту</w:t>
      </w:r>
    </w:p>
    <w:p w:rsidR="009E1292" w:rsidRPr="00B60A65" w:rsidRDefault="009E1292" w:rsidP="0065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9F" w:rsidRPr="00B60A65" w:rsidRDefault="006A109F" w:rsidP="009E1292">
      <w:pPr>
        <w:spacing w:after="0" w:line="240" w:lineRule="auto"/>
        <w:ind w:left="3958"/>
        <w:rPr>
          <w:rFonts w:ascii="Times New Roman" w:hAnsi="Times New Roman" w:cs="Times New Roman"/>
          <w:i/>
          <w:sz w:val="28"/>
          <w:szCs w:val="28"/>
        </w:rPr>
      </w:pPr>
    </w:p>
    <w:p w:rsidR="009E1292" w:rsidRPr="00C47282" w:rsidRDefault="00661564" w:rsidP="00B60A65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C47282">
        <w:rPr>
          <w:rFonts w:ascii="Times New Roman" w:hAnsi="Times New Roman" w:cs="Times New Roman"/>
          <w:sz w:val="28"/>
          <w:szCs w:val="28"/>
        </w:rPr>
        <w:t>Начальнику у</w:t>
      </w:r>
      <w:r w:rsidR="004F69C7" w:rsidRPr="00C47282">
        <w:rPr>
          <w:rFonts w:ascii="Times New Roman" w:hAnsi="Times New Roman" w:cs="Times New Roman"/>
          <w:sz w:val="28"/>
          <w:szCs w:val="28"/>
        </w:rPr>
        <w:t>правления образования</w:t>
      </w:r>
    </w:p>
    <w:p w:rsidR="009E1292" w:rsidRPr="00B60A65" w:rsidRDefault="009E1292" w:rsidP="00B60A65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</w:t>
      </w:r>
      <w:r w:rsidR="006F71F1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B60A65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(Ф.И.О)</w:t>
      </w:r>
    </w:p>
    <w:p w:rsidR="009E1292" w:rsidRPr="00B60A65" w:rsidRDefault="009E1292" w:rsidP="00B60A65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9E1292" w:rsidRPr="00B60A65" w:rsidRDefault="009E1292" w:rsidP="00B60A65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</w:t>
      </w:r>
      <w:r w:rsidR="006F71F1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B60A65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 (полностью))</w:t>
      </w:r>
    </w:p>
    <w:p w:rsidR="009E1292" w:rsidRPr="00B60A65" w:rsidRDefault="009E1292" w:rsidP="00B60A65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</w:t>
      </w:r>
      <w:r w:rsidR="00B60A65">
        <w:rPr>
          <w:rFonts w:ascii="Times New Roman" w:hAnsi="Times New Roman" w:cs="Times New Roman"/>
          <w:sz w:val="28"/>
          <w:szCs w:val="28"/>
          <w:vertAlign w:val="superscript"/>
        </w:rPr>
        <w:t>________________________</w:t>
      </w:r>
      <w:r w:rsidR="006F71F1">
        <w:rPr>
          <w:rFonts w:ascii="Times New Roman" w:hAnsi="Times New Roman" w:cs="Times New Roman"/>
          <w:sz w:val="28"/>
          <w:szCs w:val="28"/>
          <w:vertAlign w:val="superscript"/>
        </w:rPr>
        <w:t>____</w:t>
      </w:r>
    </w:p>
    <w:p w:rsidR="009E1292" w:rsidRPr="00B60A65" w:rsidRDefault="009E1292" w:rsidP="00B60A65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(документ</w:t>
      </w:r>
      <w:r w:rsidR="00DA5DBE" w:rsidRPr="00B60A65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 xml:space="preserve"> удостоверяющий личность одного из родителей (законных представителей)</w:t>
      </w:r>
    </w:p>
    <w:p w:rsidR="009E1292" w:rsidRPr="00B60A65" w:rsidRDefault="009E1292" w:rsidP="00B60A65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</w:t>
      </w:r>
      <w:r w:rsidR="006F71F1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0A2683" w:rsidP="000A2683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9E1292" w:rsidRPr="00B60A65">
        <w:rPr>
          <w:rFonts w:ascii="Times New Roman" w:hAnsi="Times New Roman" w:cs="Times New Roman"/>
          <w:sz w:val="28"/>
          <w:szCs w:val="28"/>
        </w:rPr>
        <w:t>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______________________________</w:t>
      </w:r>
      <w:r w:rsidR="009E1292" w:rsidRPr="00B60A6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F71F1">
        <w:rPr>
          <w:rFonts w:ascii="Times New Roman" w:hAnsi="Times New Roman" w:cs="Times New Roman"/>
          <w:sz w:val="28"/>
          <w:szCs w:val="28"/>
        </w:rPr>
        <w:t>____</w:t>
      </w:r>
    </w:p>
    <w:p w:rsidR="009E1292" w:rsidRPr="00B60A65" w:rsidRDefault="009E1292" w:rsidP="00B60A65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Телефоны (дом</w:t>
      </w:r>
      <w:r w:rsidR="00B87CFA">
        <w:rPr>
          <w:rFonts w:ascii="Times New Roman" w:hAnsi="Times New Roman" w:cs="Times New Roman"/>
          <w:sz w:val="28"/>
          <w:szCs w:val="28"/>
        </w:rPr>
        <w:t>ашний</w:t>
      </w:r>
      <w:r w:rsidRPr="00B60A65">
        <w:rPr>
          <w:rFonts w:ascii="Times New Roman" w:hAnsi="Times New Roman" w:cs="Times New Roman"/>
          <w:sz w:val="28"/>
          <w:szCs w:val="28"/>
        </w:rPr>
        <w:t>, мобильны</w:t>
      </w:r>
      <w:r w:rsidR="00B60A65">
        <w:rPr>
          <w:rFonts w:ascii="Times New Roman" w:hAnsi="Times New Roman" w:cs="Times New Roman"/>
          <w:sz w:val="28"/>
          <w:szCs w:val="28"/>
        </w:rPr>
        <w:t xml:space="preserve">й, рабочий): </w:t>
      </w:r>
    </w:p>
    <w:p w:rsidR="009E1292" w:rsidRPr="00B60A65" w:rsidRDefault="009E1292" w:rsidP="00B60A65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E1292" w:rsidRPr="00B60A65" w:rsidRDefault="009E1292" w:rsidP="000A2683">
      <w:pPr>
        <w:spacing w:after="0" w:line="240" w:lineRule="auto"/>
        <w:ind w:left="395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Адрес (в том числе электронный (при наличии), тел</w:t>
      </w:r>
      <w:r w:rsidR="000A2683">
        <w:rPr>
          <w:rFonts w:ascii="Times New Roman" w:hAnsi="Times New Roman" w:cs="Times New Roman"/>
          <w:sz w:val="28"/>
          <w:szCs w:val="28"/>
        </w:rPr>
        <w:t>ефон для направления информации</w:t>
      </w:r>
      <w:r w:rsidR="006F71F1">
        <w:rPr>
          <w:rFonts w:ascii="Times New Roman" w:hAnsi="Times New Roman" w:cs="Times New Roman"/>
          <w:sz w:val="28"/>
          <w:szCs w:val="28"/>
        </w:rPr>
        <w:t>:</w:t>
      </w:r>
      <w:r w:rsidRPr="00B60A65">
        <w:rPr>
          <w:rFonts w:ascii="Times New Roman" w:hAnsi="Times New Roman" w:cs="Times New Roman"/>
          <w:sz w:val="28"/>
          <w:szCs w:val="28"/>
        </w:rPr>
        <w:t>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</w:t>
      </w:r>
      <w:r w:rsidRPr="00B60A65">
        <w:rPr>
          <w:rFonts w:ascii="Times New Roman" w:hAnsi="Times New Roman" w:cs="Times New Roman"/>
          <w:sz w:val="28"/>
          <w:szCs w:val="28"/>
        </w:rPr>
        <w:t>____________</w:t>
      </w:r>
      <w:r w:rsidR="000A2683">
        <w:rPr>
          <w:rFonts w:ascii="Times New Roman" w:hAnsi="Times New Roman" w:cs="Times New Roman"/>
          <w:sz w:val="28"/>
          <w:szCs w:val="28"/>
        </w:rPr>
        <w:t>_______________</w:t>
      </w:r>
      <w:r w:rsidR="006F71F1">
        <w:rPr>
          <w:rFonts w:ascii="Times New Roman" w:hAnsi="Times New Roman" w:cs="Times New Roman"/>
          <w:sz w:val="28"/>
          <w:szCs w:val="28"/>
        </w:rPr>
        <w:t>____</w:t>
      </w:r>
    </w:p>
    <w:p w:rsidR="009E1292" w:rsidRPr="00B60A65" w:rsidRDefault="009E1292" w:rsidP="00B60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D94" w:rsidRPr="00C47282" w:rsidRDefault="00880D94" w:rsidP="009E1292">
      <w:pPr>
        <w:spacing w:after="0" w:line="240" w:lineRule="auto"/>
        <w:ind w:left="3958"/>
        <w:rPr>
          <w:rFonts w:ascii="Times New Roman" w:hAnsi="Times New Roman" w:cs="Times New Roman"/>
          <w:b/>
          <w:sz w:val="28"/>
          <w:szCs w:val="28"/>
        </w:rPr>
      </w:pPr>
      <w:r w:rsidRPr="00C4728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80D94" w:rsidRPr="00B60A65" w:rsidRDefault="00880D94" w:rsidP="0038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7F" w:rsidRPr="00B60A65" w:rsidRDefault="0038337F" w:rsidP="006F71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 xml:space="preserve">Прошу поставить на учет моего ребенка </w:t>
      </w:r>
    </w:p>
    <w:p w:rsidR="009E1292" w:rsidRPr="00B60A65" w:rsidRDefault="009E1292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6F7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(фамилия, имя, отчество)</w:t>
      </w:r>
    </w:p>
    <w:p w:rsidR="009E1292" w:rsidRPr="00B60A65" w:rsidRDefault="009E1292" w:rsidP="006F7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6F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(дата рождения, место проживания)</w:t>
      </w:r>
    </w:p>
    <w:p w:rsidR="00DA5DBE" w:rsidRPr="00B60A65" w:rsidRDefault="007716F7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для зачисления в дошкольную образовательную организацию</w:t>
      </w:r>
      <w:r w:rsidR="009E1292" w:rsidRPr="00B60A65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6F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образовательно</w:t>
      </w:r>
      <w:r w:rsidR="00490C9F" w:rsidRPr="00B60A65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90C9F" w:rsidRPr="00B60A65">
        <w:rPr>
          <w:rFonts w:ascii="Times New Roman" w:hAnsi="Times New Roman" w:cs="Times New Roman"/>
          <w:sz w:val="28"/>
          <w:szCs w:val="28"/>
          <w:vertAlign w:val="superscript"/>
        </w:rPr>
        <w:t>организации</w:t>
      </w: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, в соответствии с Уставом)</w:t>
      </w:r>
    </w:p>
    <w:p w:rsidR="009E1292" w:rsidRPr="00B60A65" w:rsidRDefault="00DA5DBE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DA5DBE" w:rsidRPr="00B60A65" w:rsidRDefault="00DA5DBE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6F71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6F71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A65">
        <w:rPr>
          <w:rFonts w:ascii="Times New Roman" w:hAnsi="Times New Roman" w:cs="Times New Roman"/>
          <w:sz w:val="28"/>
          <w:szCs w:val="28"/>
        </w:rPr>
        <w:t>родителем</w:t>
      </w:r>
      <w:r w:rsidR="006F71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A65">
        <w:rPr>
          <w:rFonts w:ascii="Times New Roman" w:hAnsi="Times New Roman" w:cs="Times New Roman"/>
          <w:sz w:val="28"/>
          <w:szCs w:val="28"/>
        </w:rPr>
        <w:t xml:space="preserve"> (опекуном,</w:t>
      </w:r>
      <w:r w:rsidR="006F71F1">
        <w:rPr>
          <w:rFonts w:ascii="Times New Roman" w:hAnsi="Times New Roman" w:cs="Times New Roman"/>
          <w:sz w:val="28"/>
          <w:szCs w:val="28"/>
        </w:rPr>
        <w:t xml:space="preserve">     </w:t>
      </w:r>
      <w:r w:rsidRPr="00B60A65">
        <w:rPr>
          <w:rFonts w:ascii="Times New Roman" w:hAnsi="Times New Roman" w:cs="Times New Roman"/>
          <w:sz w:val="28"/>
          <w:szCs w:val="28"/>
        </w:rPr>
        <w:t xml:space="preserve"> попечителем,</w:t>
      </w:r>
      <w:r w:rsidR="006F71F1">
        <w:rPr>
          <w:rFonts w:ascii="Times New Roman" w:hAnsi="Times New Roman" w:cs="Times New Roman"/>
          <w:sz w:val="28"/>
          <w:szCs w:val="28"/>
        </w:rPr>
        <w:t xml:space="preserve">  </w:t>
      </w:r>
      <w:r w:rsidRPr="00B60A65">
        <w:rPr>
          <w:rFonts w:ascii="Times New Roman" w:hAnsi="Times New Roman" w:cs="Times New Roman"/>
          <w:sz w:val="28"/>
          <w:szCs w:val="28"/>
        </w:rPr>
        <w:t xml:space="preserve"> иным законным представителем ребенка) в соответствии с ___________________________________________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6F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  <w:vertAlign w:val="superscript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 w:rsidR="009E1292" w:rsidRPr="00B60A65" w:rsidRDefault="007716F7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0A65">
        <w:rPr>
          <w:rFonts w:ascii="Times New Roman" w:hAnsi="Times New Roman" w:cs="Times New Roman"/>
          <w:sz w:val="28"/>
          <w:szCs w:val="28"/>
        </w:rPr>
        <w:t>к</w:t>
      </w:r>
      <w:r w:rsidR="009E1292" w:rsidRPr="00B60A65">
        <w:rPr>
          <w:rFonts w:ascii="Times New Roman" w:hAnsi="Times New Roman" w:cs="Times New Roman"/>
          <w:sz w:val="28"/>
          <w:szCs w:val="28"/>
        </w:rPr>
        <w:t xml:space="preserve"> заявлению прилагаю следующие документы:</w:t>
      </w:r>
    </w:p>
    <w:p w:rsidR="009E1292" w:rsidRPr="00B60A65" w:rsidRDefault="009E1292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</w:t>
      </w:r>
      <w:r w:rsidR="00020A27">
        <w:rPr>
          <w:rFonts w:ascii="Times New Roman" w:hAnsi="Times New Roman" w:cs="Times New Roman"/>
          <w:sz w:val="28"/>
          <w:szCs w:val="28"/>
        </w:rPr>
        <w:t>___</w:t>
      </w:r>
      <w:r w:rsidRPr="00B60A65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внеочередного (первоочередного) </w:t>
      </w:r>
      <w:r w:rsidRPr="00B60A65">
        <w:rPr>
          <w:rFonts w:ascii="Times New Roman" w:hAnsi="Times New Roman" w:cs="Times New Roman"/>
          <w:sz w:val="28"/>
          <w:szCs w:val="28"/>
        </w:rPr>
        <w:lastRenderedPageBreak/>
        <w:t>предоставления места в О</w:t>
      </w:r>
      <w:r w:rsidR="009511A9" w:rsidRPr="00B60A65">
        <w:rPr>
          <w:rFonts w:ascii="Times New Roman" w:hAnsi="Times New Roman" w:cs="Times New Roman"/>
          <w:sz w:val="28"/>
          <w:szCs w:val="28"/>
        </w:rPr>
        <w:t>О</w:t>
      </w:r>
      <w:r w:rsidRPr="00B60A6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___________________________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6F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65">
        <w:rPr>
          <w:rFonts w:ascii="Times New Roman" w:hAnsi="Times New Roman" w:cs="Times New Roman"/>
          <w:sz w:val="24"/>
          <w:szCs w:val="24"/>
        </w:rPr>
        <w:t xml:space="preserve">             (вид документа, номер, дата выдачи, кем выдан)</w:t>
      </w:r>
    </w:p>
    <w:p w:rsidR="00DA5DBE" w:rsidRPr="00B60A65" w:rsidRDefault="009E1292" w:rsidP="006F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-</w:t>
      </w:r>
      <w:r w:rsidR="00DA5DBE" w:rsidRPr="00B60A65">
        <w:rPr>
          <w:rFonts w:ascii="Times New Roman" w:hAnsi="Times New Roman" w:cs="Times New Roman"/>
          <w:sz w:val="28"/>
          <w:szCs w:val="28"/>
        </w:rPr>
        <w:t xml:space="preserve"> </w:t>
      </w:r>
      <w:r w:rsidRPr="00B60A65">
        <w:rPr>
          <w:rFonts w:ascii="Times New Roman" w:hAnsi="Times New Roman" w:cs="Times New Roman"/>
          <w:sz w:val="28"/>
          <w:szCs w:val="28"/>
        </w:rPr>
        <w:t xml:space="preserve">заключение психолого-медико-педагогической комиссии по установленной форме (для </w:t>
      </w:r>
      <w:r w:rsidR="00DA5DBE" w:rsidRPr="00B60A65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 w:rsidRPr="00B60A65">
        <w:rPr>
          <w:rFonts w:ascii="Times New Roman" w:hAnsi="Times New Roman" w:cs="Times New Roman"/>
          <w:sz w:val="28"/>
          <w:szCs w:val="28"/>
        </w:rPr>
        <w:t>ребенка в группу компенсирующей или комбинированной напр</w:t>
      </w:r>
      <w:r w:rsidR="00DA5DBE" w:rsidRPr="00B60A65">
        <w:rPr>
          <w:rFonts w:ascii="Times New Roman" w:hAnsi="Times New Roman" w:cs="Times New Roman"/>
          <w:sz w:val="28"/>
          <w:szCs w:val="28"/>
        </w:rPr>
        <w:t>авленности)</w:t>
      </w:r>
      <w:r w:rsidRPr="00B60A65">
        <w:rPr>
          <w:rFonts w:ascii="Times New Roman" w:hAnsi="Times New Roman" w:cs="Times New Roman"/>
          <w:sz w:val="28"/>
          <w:szCs w:val="28"/>
        </w:rPr>
        <w:t>.</w:t>
      </w:r>
    </w:p>
    <w:p w:rsidR="009E1292" w:rsidRPr="00B60A65" w:rsidRDefault="009E1292" w:rsidP="006F71F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A65">
        <w:rPr>
          <w:rFonts w:ascii="Times New Roman" w:hAnsi="Times New Roman" w:cs="Times New Roman"/>
          <w:b/>
          <w:sz w:val="28"/>
          <w:szCs w:val="28"/>
          <w:u w:val="single"/>
        </w:rPr>
        <w:t>Согласие на обработку персональных данных</w:t>
      </w:r>
    </w:p>
    <w:p w:rsidR="009E1292" w:rsidRPr="00B60A65" w:rsidRDefault="00B60A65" w:rsidP="006F71F1">
      <w:pPr>
        <w:tabs>
          <w:tab w:val="left" w:pos="18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E1292" w:rsidRPr="00B60A6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E1292" w:rsidRPr="00B60A65">
        <w:rPr>
          <w:rFonts w:ascii="Times New Roman" w:hAnsi="Times New Roman" w:cs="Times New Roman"/>
          <w:sz w:val="28"/>
          <w:szCs w:val="28"/>
        </w:rPr>
        <w:t>,</w:t>
      </w:r>
    </w:p>
    <w:p w:rsidR="009E1292" w:rsidRPr="00B60A65" w:rsidRDefault="009E1292" w:rsidP="006F71F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65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представителя)</w:t>
      </w:r>
    </w:p>
    <w:p w:rsidR="00B60A65" w:rsidRDefault="00B60A65" w:rsidP="00133F9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</w:t>
      </w:r>
      <w:r w:rsidR="009E1292" w:rsidRPr="00B60A65">
        <w:rPr>
          <w:rFonts w:ascii="Times New Roman" w:hAnsi="Times New Roman" w:cs="Times New Roman"/>
          <w:sz w:val="28"/>
          <w:szCs w:val="28"/>
        </w:rPr>
        <w:t>адресу</w:t>
      </w:r>
      <w:r w:rsidR="00133F93">
        <w:rPr>
          <w:rFonts w:ascii="Times New Roman" w:hAnsi="Times New Roman" w:cs="Times New Roman"/>
          <w:sz w:val="28"/>
          <w:szCs w:val="28"/>
        </w:rPr>
        <w:t>: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292" w:rsidRPr="00B60A6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20A2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A46" w:rsidRPr="00B60A65" w:rsidRDefault="009E1292" w:rsidP="006F71F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телефон _</w:t>
      </w:r>
      <w:r w:rsidR="00BF5A46" w:rsidRPr="00B60A65">
        <w:rPr>
          <w:rFonts w:ascii="Times New Roman" w:hAnsi="Times New Roman" w:cs="Times New Roman"/>
          <w:sz w:val="28"/>
          <w:szCs w:val="28"/>
        </w:rPr>
        <w:t>_____________________________ в </w:t>
      </w:r>
      <w:r w:rsidRPr="00B60A65">
        <w:rPr>
          <w:rFonts w:ascii="Times New Roman" w:hAnsi="Times New Roman" w:cs="Times New Roman"/>
          <w:sz w:val="28"/>
          <w:szCs w:val="28"/>
        </w:rPr>
        <w:t>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 _______и О</w:t>
      </w:r>
      <w:r w:rsidR="009511A9" w:rsidRPr="00B60A65">
        <w:rPr>
          <w:rFonts w:ascii="Times New Roman" w:hAnsi="Times New Roman" w:cs="Times New Roman"/>
          <w:sz w:val="28"/>
          <w:szCs w:val="28"/>
        </w:rPr>
        <w:t>О</w:t>
      </w:r>
      <w:r w:rsidRPr="00B60A65">
        <w:rPr>
          <w:rFonts w:ascii="Times New Roman" w:hAnsi="Times New Roman" w:cs="Times New Roman"/>
          <w:sz w:val="28"/>
          <w:szCs w:val="28"/>
        </w:rPr>
        <w:t xml:space="preserve">________ моих </w:t>
      </w:r>
      <w:r w:rsidRPr="00B60A65">
        <w:rPr>
          <w:rFonts w:ascii="Times New Roman" w:hAnsi="Times New Roman" w:cs="Times New Roman"/>
          <w:b/>
          <w:sz w:val="28"/>
          <w:szCs w:val="28"/>
        </w:rPr>
        <w:t>персональных данных – ФИО родителей, место проживания, телефон, справки и документы, подтверждающие первоочередной (внеочередной) приём в О</w:t>
      </w:r>
      <w:r w:rsidR="009511A9" w:rsidRPr="00B60A65">
        <w:rPr>
          <w:rFonts w:ascii="Times New Roman" w:hAnsi="Times New Roman" w:cs="Times New Roman"/>
          <w:b/>
          <w:sz w:val="28"/>
          <w:szCs w:val="28"/>
        </w:rPr>
        <w:t>О</w:t>
      </w:r>
      <w:r w:rsidRPr="00B60A65">
        <w:rPr>
          <w:rFonts w:ascii="Times New Roman" w:hAnsi="Times New Roman" w:cs="Times New Roman"/>
          <w:b/>
          <w:sz w:val="28"/>
          <w:szCs w:val="28"/>
        </w:rPr>
        <w:t>, а так же персональных данных несовершеннолетнего(ей)</w:t>
      </w:r>
    </w:p>
    <w:p w:rsidR="00BF5A46" w:rsidRPr="00B60A65" w:rsidRDefault="00BF5A46" w:rsidP="006F71F1">
      <w:pPr>
        <w:tabs>
          <w:tab w:val="left" w:pos="1800"/>
          <w:tab w:val="center" w:pos="5074"/>
          <w:tab w:val="right" w:pos="10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60A65">
        <w:rPr>
          <w:rFonts w:ascii="Times New Roman" w:hAnsi="Times New Roman" w:cs="Times New Roman"/>
          <w:sz w:val="28"/>
          <w:szCs w:val="28"/>
        </w:rPr>
        <w:t>______________</w:t>
      </w:r>
      <w:r w:rsidR="00020A27">
        <w:rPr>
          <w:rFonts w:ascii="Times New Roman" w:hAnsi="Times New Roman" w:cs="Times New Roman"/>
          <w:sz w:val="28"/>
          <w:szCs w:val="28"/>
        </w:rPr>
        <w:t>__</w:t>
      </w:r>
    </w:p>
    <w:p w:rsidR="009E1292" w:rsidRPr="00B60A65" w:rsidRDefault="009E1292" w:rsidP="006F71F1">
      <w:pPr>
        <w:tabs>
          <w:tab w:val="left" w:pos="1800"/>
          <w:tab w:val="center" w:pos="5074"/>
          <w:tab w:val="right" w:pos="10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65">
        <w:rPr>
          <w:rFonts w:ascii="Times New Roman" w:hAnsi="Times New Roman" w:cs="Times New Roman"/>
          <w:sz w:val="28"/>
          <w:szCs w:val="28"/>
        </w:rPr>
        <w:tab/>
      </w:r>
      <w:r w:rsidRPr="00B60A65">
        <w:rPr>
          <w:rFonts w:ascii="Times New Roman" w:hAnsi="Times New Roman" w:cs="Times New Roman"/>
          <w:sz w:val="28"/>
          <w:szCs w:val="28"/>
        </w:rPr>
        <w:tab/>
      </w:r>
      <w:r w:rsidRPr="00B60A65">
        <w:rPr>
          <w:rFonts w:ascii="Times New Roman" w:hAnsi="Times New Roman" w:cs="Times New Roman"/>
          <w:sz w:val="24"/>
          <w:szCs w:val="24"/>
        </w:rPr>
        <w:t>(ФИО ребенка)</w:t>
      </w:r>
      <w:r w:rsidRPr="00B60A65">
        <w:rPr>
          <w:rFonts w:ascii="Times New Roman" w:hAnsi="Times New Roman" w:cs="Times New Roman"/>
          <w:sz w:val="24"/>
          <w:szCs w:val="24"/>
        </w:rPr>
        <w:tab/>
      </w:r>
    </w:p>
    <w:p w:rsidR="009E1292" w:rsidRPr="00B60A65" w:rsidRDefault="009E1292" w:rsidP="006F71F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65">
        <w:rPr>
          <w:rFonts w:ascii="Times New Roman" w:hAnsi="Times New Roman" w:cs="Times New Roman"/>
          <w:b/>
          <w:sz w:val="28"/>
          <w:szCs w:val="28"/>
        </w:rPr>
        <w:t>с целью внесения моего ребенка в единую систему учета детей, нуждающихся в услугах дошкольного образования,  для дальнейшего получения права на посещение  О</w:t>
      </w:r>
      <w:r w:rsidR="009511A9" w:rsidRPr="00B60A65">
        <w:rPr>
          <w:rFonts w:ascii="Times New Roman" w:hAnsi="Times New Roman" w:cs="Times New Roman"/>
          <w:b/>
          <w:sz w:val="28"/>
          <w:szCs w:val="28"/>
        </w:rPr>
        <w:t>О</w:t>
      </w:r>
      <w:r w:rsidRPr="00B60A65">
        <w:rPr>
          <w:rFonts w:ascii="Times New Roman" w:hAnsi="Times New Roman" w:cs="Times New Roman"/>
          <w:b/>
          <w:sz w:val="28"/>
          <w:szCs w:val="28"/>
        </w:rPr>
        <w:t>.</w:t>
      </w:r>
    </w:p>
    <w:p w:rsidR="009E1292" w:rsidRPr="00B60A65" w:rsidRDefault="009E1292" w:rsidP="006F71F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 xml:space="preserve"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</w:t>
      </w:r>
      <w:r w:rsidR="0047437B" w:rsidRPr="00B60A65">
        <w:rPr>
          <w:rFonts w:ascii="Times New Roman" w:hAnsi="Times New Roman" w:cs="Times New Roman"/>
          <w:sz w:val="28"/>
          <w:szCs w:val="28"/>
        </w:rPr>
        <w:t>уточнение (</w:t>
      </w:r>
      <w:r w:rsidRPr="00B60A65">
        <w:rPr>
          <w:rFonts w:ascii="Times New Roman" w:hAnsi="Times New Roman" w:cs="Times New Roman"/>
          <w:sz w:val="28"/>
          <w:szCs w:val="28"/>
        </w:rPr>
        <w:t>обновление, изменение</w:t>
      </w:r>
      <w:r w:rsidR="0047437B" w:rsidRPr="00B60A65">
        <w:rPr>
          <w:rFonts w:ascii="Times New Roman" w:hAnsi="Times New Roman" w:cs="Times New Roman"/>
          <w:sz w:val="28"/>
          <w:szCs w:val="28"/>
        </w:rPr>
        <w:t>)</w:t>
      </w:r>
      <w:r w:rsidRPr="00B60A65">
        <w:rPr>
          <w:rFonts w:ascii="Times New Roman" w:hAnsi="Times New Roman" w:cs="Times New Roman"/>
          <w:sz w:val="28"/>
          <w:szCs w:val="28"/>
        </w:rPr>
        <w:t xml:space="preserve">, использование, </w:t>
      </w:r>
      <w:r w:rsidR="0047437B" w:rsidRPr="00B60A65">
        <w:rPr>
          <w:rFonts w:ascii="Times New Roman" w:hAnsi="Times New Roman" w:cs="Times New Roman"/>
          <w:sz w:val="28"/>
          <w:szCs w:val="28"/>
        </w:rPr>
        <w:t>распространение (в том числе передачу третьим лицам),</w:t>
      </w:r>
      <w:r w:rsidRPr="00B60A65">
        <w:rPr>
          <w:rFonts w:ascii="Times New Roman" w:hAnsi="Times New Roman" w:cs="Times New Roman"/>
          <w:sz w:val="28"/>
          <w:szCs w:val="28"/>
        </w:rPr>
        <w:t>уничтожение</w:t>
      </w:r>
      <w:r w:rsidR="0047437B" w:rsidRPr="00B60A65">
        <w:rPr>
          <w:rFonts w:ascii="Times New Roman" w:hAnsi="Times New Roman" w:cs="Times New Roman"/>
          <w:sz w:val="28"/>
          <w:szCs w:val="28"/>
        </w:rPr>
        <w:t xml:space="preserve"> обезличивание, блокирование</w:t>
      </w:r>
      <w:r w:rsidRPr="00B60A6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60A65">
        <w:rPr>
          <w:rFonts w:ascii="Times New Roman" w:hAnsi="Times New Roman" w:cs="Times New Roman"/>
          <w:sz w:val="28"/>
          <w:szCs w:val="28"/>
        </w:rPr>
        <w:t xml:space="preserve">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537116" w:rsidRPr="00B60A65" w:rsidRDefault="009E1292" w:rsidP="006F71F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65">
        <w:rPr>
          <w:rFonts w:ascii="Times New Roman" w:hAnsi="Times New Roman" w:cs="Times New Roman"/>
          <w:b/>
          <w:sz w:val="28"/>
          <w:szCs w:val="28"/>
        </w:rPr>
        <w:t>Хранение персональных данных осуществляется не дольше, чем этого требуют цели их обработки.</w:t>
      </w:r>
    </w:p>
    <w:p w:rsidR="009E1292" w:rsidRPr="00B60A65" w:rsidRDefault="009E1292" w:rsidP="006F71F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Настоящее согласие дано мной _____________________________ и действует бессрочно.</w:t>
      </w:r>
      <w:r w:rsidR="00B60A65" w:rsidRPr="00B60A65">
        <w:rPr>
          <w:rFonts w:ascii="Times New Roman" w:hAnsi="Times New Roman" w:cs="Times New Roman"/>
          <w:sz w:val="28"/>
          <w:szCs w:val="28"/>
        </w:rPr>
        <w:t xml:space="preserve"> </w:t>
      </w:r>
      <w:r w:rsidR="00B60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60A65" w:rsidRPr="00B60A65">
        <w:rPr>
          <w:rFonts w:ascii="Times New Roman" w:hAnsi="Times New Roman" w:cs="Times New Roman"/>
          <w:sz w:val="28"/>
          <w:szCs w:val="28"/>
        </w:rPr>
        <w:t>(дата)</w:t>
      </w:r>
      <w:r w:rsidRPr="00B60A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60A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92" w:rsidRPr="00B60A65" w:rsidRDefault="009E1292" w:rsidP="006F71F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</w:t>
      </w:r>
      <w:r w:rsidR="00020A27">
        <w:rPr>
          <w:rFonts w:ascii="Times New Roman" w:hAnsi="Times New Roman" w:cs="Times New Roman"/>
          <w:sz w:val="28"/>
          <w:szCs w:val="28"/>
        </w:rPr>
        <w:t xml:space="preserve"> </w:t>
      </w:r>
      <w:r w:rsidRPr="00B60A65">
        <w:rPr>
          <w:rFonts w:ascii="Times New Roman" w:hAnsi="Times New Roman" w:cs="Times New Roman"/>
          <w:sz w:val="28"/>
          <w:szCs w:val="28"/>
        </w:rPr>
        <w:t>(а) с Положением о защите персональных данных и положениями Федерального закона от 27 июля 2006</w:t>
      </w:r>
      <w:r w:rsidR="00020A27">
        <w:rPr>
          <w:rFonts w:ascii="Times New Roman" w:hAnsi="Times New Roman" w:cs="Times New Roman"/>
          <w:sz w:val="28"/>
          <w:szCs w:val="28"/>
        </w:rPr>
        <w:t xml:space="preserve"> </w:t>
      </w:r>
      <w:r w:rsidRPr="00B60A65">
        <w:rPr>
          <w:rFonts w:ascii="Times New Roman" w:hAnsi="Times New Roman" w:cs="Times New Roman"/>
          <w:sz w:val="28"/>
          <w:szCs w:val="28"/>
        </w:rPr>
        <w:t>года №</w:t>
      </w:r>
      <w:r w:rsidR="00020A27">
        <w:rPr>
          <w:rFonts w:ascii="Times New Roman" w:hAnsi="Times New Roman" w:cs="Times New Roman"/>
          <w:sz w:val="28"/>
          <w:szCs w:val="28"/>
        </w:rPr>
        <w:t xml:space="preserve"> </w:t>
      </w:r>
      <w:r w:rsidRPr="00B60A65">
        <w:rPr>
          <w:rFonts w:ascii="Times New Roman" w:hAnsi="Times New Roman" w:cs="Times New Roman"/>
          <w:sz w:val="28"/>
          <w:szCs w:val="28"/>
        </w:rPr>
        <w:t>152-ФЗ «О персональных данных», права и обязанности в области защиты персональных данных мне разъяснены.</w:t>
      </w:r>
    </w:p>
    <w:p w:rsidR="00DE6FA5" w:rsidRDefault="00DE6FA5" w:rsidP="006F71F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6F71F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6F71F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предупрежден</w:t>
      </w:r>
      <w:r w:rsidR="00AA4F02">
        <w:rPr>
          <w:rFonts w:ascii="Times New Roman" w:hAnsi="Times New Roman" w:cs="Times New Roman"/>
          <w:sz w:val="28"/>
          <w:szCs w:val="28"/>
        </w:rPr>
        <w:t xml:space="preserve"> </w:t>
      </w:r>
      <w:r w:rsidRPr="00B60A65">
        <w:rPr>
          <w:rFonts w:ascii="Times New Roman" w:hAnsi="Times New Roman" w:cs="Times New Roman"/>
          <w:sz w:val="28"/>
          <w:szCs w:val="28"/>
        </w:rPr>
        <w:t>(а)</w:t>
      </w:r>
    </w:p>
    <w:p w:rsidR="00DE6FA5" w:rsidRDefault="00DE6FA5" w:rsidP="006F71F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FA5" w:rsidRPr="00B60A65" w:rsidRDefault="00DE6FA5" w:rsidP="006F71F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6F71F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65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Pr="00B60A6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0A26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A65">
        <w:rPr>
          <w:rFonts w:ascii="Times New Roman" w:hAnsi="Times New Roman" w:cs="Times New Roman"/>
          <w:sz w:val="28"/>
          <w:szCs w:val="28"/>
        </w:rPr>
        <w:t>Дата заполнения «</w:t>
      </w:r>
      <w:r w:rsidR="00DA5DBE" w:rsidRPr="00B60A65">
        <w:rPr>
          <w:rFonts w:ascii="Times New Roman" w:hAnsi="Times New Roman" w:cs="Times New Roman"/>
          <w:sz w:val="28"/>
          <w:szCs w:val="28"/>
        </w:rPr>
        <w:t>___</w:t>
      </w:r>
      <w:r w:rsidR="00DE6FA5">
        <w:rPr>
          <w:rFonts w:ascii="Times New Roman" w:hAnsi="Times New Roman" w:cs="Times New Roman"/>
          <w:sz w:val="28"/>
          <w:szCs w:val="28"/>
        </w:rPr>
        <w:t>» _______20 ___</w:t>
      </w:r>
      <w:r w:rsidR="000A2683">
        <w:rPr>
          <w:rFonts w:ascii="Times New Roman" w:hAnsi="Times New Roman" w:cs="Times New Roman"/>
          <w:sz w:val="28"/>
          <w:szCs w:val="28"/>
        </w:rPr>
        <w:t xml:space="preserve">   </w:t>
      </w:r>
      <w:r w:rsidRPr="00B60A65">
        <w:rPr>
          <w:rFonts w:ascii="Times New Roman" w:hAnsi="Times New Roman" w:cs="Times New Roman"/>
          <w:sz w:val="28"/>
          <w:szCs w:val="28"/>
        </w:rPr>
        <w:t>года</w:t>
      </w:r>
    </w:p>
    <w:p w:rsidR="00DE6FA5" w:rsidRDefault="00DE6FA5" w:rsidP="006F71F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6F71F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6F71F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DE6FA5" w:rsidRPr="00B60A65" w:rsidRDefault="00DE6FA5" w:rsidP="006F71F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6F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A5" w:rsidRPr="00B60A65" w:rsidRDefault="00DE6FA5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56" w:rsidRDefault="005E6756" w:rsidP="007C384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F93" w:rsidRDefault="007C384A" w:rsidP="007C384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C384A" w:rsidRDefault="00133F93" w:rsidP="007C384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7C384A">
        <w:rPr>
          <w:rFonts w:ascii="Times New Roman" w:hAnsi="Times New Roman" w:cs="Times New Roman"/>
          <w:sz w:val="28"/>
          <w:szCs w:val="28"/>
        </w:rPr>
        <w:t xml:space="preserve">    </w:t>
      </w:r>
      <w:r w:rsidR="00392D8A">
        <w:rPr>
          <w:rFonts w:ascii="Times New Roman" w:hAnsi="Times New Roman" w:cs="Times New Roman"/>
          <w:sz w:val="28"/>
          <w:szCs w:val="28"/>
        </w:rPr>
        <w:t xml:space="preserve"> </w:t>
      </w:r>
      <w:r w:rsidR="000A2683" w:rsidRPr="000A26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3AA4">
        <w:rPr>
          <w:rFonts w:ascii="Times New Roman" w:hAnsi="Times New Roman" w:cs="Times New Roman"/>
          <w:sz w:val="28"/>
          <w:szCs w:val="28"/>
        </w:rPr>
        <w:t>№</w:t>
      </w:r>
      <w:r w:rsidR="009D3CE5" w:rsidRPr="000A2683">
        <w:rPr>
          <w:rFonts w:ascii="Times New Roman" w:hAnsi="Times New Roman" w:cs="Times New Roman"/>
          <w:sz w:val="28"/>
          <w:szCs w:val="28"/>
        </w:rPr>
        <w:t> 2</w:t>
      </w:r>
    </w:p>
    <w:p w:rsidR="00DE6FA5" w:rsidRPr="000A2683" w:rsidRDefault="00DE6FA5" w:rsidP="000A268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CE5" w:rsidRDefault="00653AA4" w:rsidP="0065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F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к А</w:t>
      </w:r>
      <w:r w:rsidR="009D3CE5" w:rsidRPr="000A2683">
        <w:rPr>
          <w:rFonts w:ascii="Times New Roman" w:hAnsi="Times New Roman" w:cs="Times New Roman"/>
          <w:sz w:val="28"/>
          <w:szCs w:val="28"/>
        </w:rPr>
        <w:t xml:space="preserve">дминистративному  регламенту </w:t>
      </w:r>
    </w:p>
    <w:p w:rsidR="00DE6FA5" w:rsidRPr="000A2683" w:rsidRDefault="00DE6FA5" w:rsidP="0065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9D3CE5" w:rsidRPr="00DE6FA5" w:rsidRDefault="009D3CE5" w:rsidP="009D3CE5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CE5" w:rsidRPr="00DE6FA5" w:rsidRDefault="009D3CE5" w:rsidP="00DE6F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A5">
        <w:rPr>
          <w:rFonts w:ascii="Times New Roman" w:hAnsi="Times New Roman" w:cs="Times New Roman"/>
          <w:sz w:val="24"/>
          <w:szCs w:val="24"/>
        </w:rPr>
        <w:t>ПЕРЕЧЕНЬ</w:t>
      </w:r>
    </w:p>
    <w:p w:rsidR="009D3CE5" w:rsidRDefault="00DE6FA5" w:rsidP="00DE6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A5">
        <w:rPr>
          <w:rFonts w:ascii="Times New Roman" w:hAnsi="Times New Roman" w:cs="Times New Roman"/>
          <w:b/>
          <w:sz w:val="24"/>
          <w:szCs w:val="24"/>
        </w:rPr>
        <w:t>категории гражда</w:t>
      </w:r>
      <w:r w:rsidR="00133F93">
        <w:rPr>
          <w:rFonts w:ascii="Times New Roman" w:hAnsi="Times New Roman" w:cs="Times New Roman"/>
          <w:b/>
          <w:sz w:val="24"/>
          <w:szCs w:val="24"/>
        </w:rPr>
        <w:t>н</w:t>
      </w:r>
      <w:r w:rsidRPr="00DE6FA5">
        <w:rPr>
          <w:rFonts w:ascii="Times New Roman" w:hAnsi="Times New Roman" w:cs="Times New Roman"/>
          <w:b/>
          <w:sz w:val="24"/>
          <w:szCs w:val="24"/>
        </w:rPr>
        <w:t>, имеющих право на внеочередное и первоочередное получение места д</w:t>
      </w:r>
      <w:r w:rsidR="00133F93">
        <w:rPr>
          <w:rFonts w:ascii="Times New Roman" w:hAnsi="Times New Roman" w:cs="Times New Roman"/>
          <w:b/>
          <w:sz w:val="24"/>
          <w:szCs w:val="24"/>
        </w:rPr>
        <w:t>ля ребенка в образовательном уч</w:t>
      </w:r>
      <w:r w:rsidRPr="00DE6FA5">
        <w:rPr>
          <w:rFonts w:ascii="Times New Roman" w:hAnsi="Times New Roman" w:cs="Times New Roman"/>
          <w:b/>
          <w:sz w:val="24"/>
          <w:szCs w:val="24"/>
        </w:rPr>
        <w:t>реждении, реализующем основную общеобразовательную программу дошкольного образования</w:t>
      </w:r>
    </w:p>
    <w:p w:rsidR="00DE6FA5" w:rsidRPr="00DE6FA5" w:rsidRDefault="00DE6FA5" w:rsidP="00DE6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61"/>
        <w:gridCol w:w="2927"/>
        <w:gridCol w:w="3031"/>
      </w:tblGrid>
      <w:tr w:rsidR="009D3CE5" w:rsidRPr="00DE6FA5" w:rsidTr="00826D90">
        <w:tc>
          <w:tcPr>
            <w:tcW w:w="737" w:type="dxa"/>
          </w:tcPr>
          <w:p w:rsidR="009D3CE5" w:rsidRPr="00DE6FA5" w:rsidRDefault="00826D90" w:rsidP="00DE6FA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CE5" w:rsidRPr="00DE6FA5" w:rsidRDefault="009D3CE5" w:rsidP="00DE6FA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9D3CE5" w:rsidRPr="00DE6FA5" w:rsidRDefault="009D3CE5" w:rsidP="00DE6FA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A5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2927" w:type="dxa"/>
          </w:tcPr>
          <w:p w:rsidR="009D3CE5" w:rsidRPr="00DE6FA5" w:rsidRDefault="009D3CE5" w:rsidP="00DE6FA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A5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031" w:type="dxa"/>
          </w:tcPr>
          <w:p w:rsidR="009D3CE5" w:rsidRPr="00DE6FA5" w:rsidRDefault="009D3CE5" w:rsidP="00DE6FA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A5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9D3CE5" w:rsidRPr="003F256F" w:rsidTr="00826D90">
        <w:tc>
          <w:tcPr>
            <w:tcW w:w="9756" w:type="dxa"/>
            <w:gridSpan w:val="4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9D3CE5" w:rsidRPr="003F256F" w:rsidTr="00826D90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nil"/>
            </w:tcBorders>
          </w:tcPr>
          <w:p w:rsidR="009D3CE5" w:rsidRPr="003F256F" w:rsidRDefault="00873246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D3CE5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244-1 «О социальной защите граждан, подвергшихся воздействию радиации вследствие катастрофы на Чернобыльской АЭС»; </w:t>
            </w:r>
            <w:hyperlink r:id="rId16" w:history="1">
              <w:r w:rsidR="009D3CE5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728, Минздравсоцразвития России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832, Минфина России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166н от</w:t>
            </w:r>
            <w:r w:rsidR="00C51C3C" w:rsidRPr="003F25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>08.12.2006</w:t>
            </w:r>
          </w:p>
        </w:tc>
        <w:tc>
          <w:tcPr>
            <w:tcW w:w="2927" w:type="dxa"/>
            <w:tcBorders>
              <w:top w:val="nil"/>
            </w:tcBorders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указанных в </w:t>
            </w:r>
            <w:hyperlink r:id="rId1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1 ст. 13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ч. 2 ст.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ч. 2 ст. 25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244-1</w:t>
            </w:r>
          </w:p>
        </w:tc>
        <w:tc>
          <w:tcPr>
            <w:tcW w:w="3031" w:type="dxa"/>
            <w:tcBorders>
              <w:top w:val="nil"/>
            </w:tcBorders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(ей) или перенесшего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17.01.1992 № 2202-1 «О прокуратуре Российской Федерации» (</w:t>
            </w:r>
            <w:hyperlink r:id="rId2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2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2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2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от 09.02.2004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инвалида войны</w:t>
            </w:r>
          </w:p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о праве на льготы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Следственном комитете Российской Федерации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31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9D3CE5" w:rsidRPr="003F256F" w:rsidTr="00826D90">
        <w:tc>
          <w:tcPr>
            <w:tcW w:w="9756" w:type="dxa"/>
            <w:gridSpan w:val="4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1157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государственной поддержки инвалидов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(ребенка)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1157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государственной поддержки инвалидов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(родителя, законного представителя ребенка)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431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мерах по социальной поддержке многодетных семей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троих и более несовершеннолетних детей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76-ФЗ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статусе военнослужащих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(абз. 2 п. 6 ст. 19)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военнослужащего, военный билет солдата, матроса, сержанта, старшины, прапорщика и мичмана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полиции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сотрудников органов внутренних дел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полиции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3-ФЗ </w:t>
            </w:r>
            <w:r w:rsidR="006B09DB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полиции</w:t>
            </w:r>
            <w:r w:rsidR="006B09DB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полиции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полиции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полиции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283-ФЗ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031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283-ФЗ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283-ФЗ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социальных гарантиях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сотрудников, имеющих специальные звания и проходивших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283-ФЗ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031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283-ФЗ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социальных гарантиях сотрудникам некоторых федеральных органов исполнительной власти и внесении изменений в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законодательные акты Российской Федерации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6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283-ФЗ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5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031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9D3CE5" w:rsidRPr="003F256F" w:rsidTr="00826D90">
        <w:tc>
          <w:tcPr>
            <w:tcW w:w="737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:rsidR="009D3CE5" w:rsidRPr="003F256F" w:rsidRDefault="00873246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D3CE5" w:rsidRPr="003F25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Российской Федерации от 27.12.1991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2123-1 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О распространении действия Закона РСФСР 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="009D3CE5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РСФСР от 15.05.1991 </w:t>
            </w:r>
            <w:r w:rsidR="00826D90" w:rsidRPr="003F2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</w:t>
            </w:r>
            <w:r w:rsidR="009D3CE5"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подвергшихся воздействию радиации вследствие катастрофы на Чернобыльской АЭС</w:t>
            </w:r>
            <w:r w:rsidR="006212AF" w:rsidRPr="003F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</w:tcPr>
          <w:p w:rsidR="009D3CE5" w:rsidRPr="003F256F" w:rsidRDefault="009D3CE5" w:rsidP="005240C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граждан из подразделений особого риска</w:t>
            </w:r>
          </w:p>
        </w:tc>
        <w:tc>
          <w:tcPr>
            <w:tcW w:w="3031" w:type="dxa"/>
          </w:tcPr>
          <w:p w:rsidR="009D3CE5" w:rsidRPr="003F256F" w:rsidRDefault="009D3CE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341928" w:rsidRPr="003F256F" w:rsidTr="00826D90">
        <w:tc>
          <w:tcPr>
            <w:tcW w:w="737" w:type="dxa"/>
          </w:tcPr>
          <w:p w:rsidR="00341928" w:rsidRPr="003F256F" w:rsidRDefault="00341928" w:rsidP="00826D9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61" w:type="dxa"/>
          </w:tcPr>
          <w:p w:rsidR="00341928" w:rsidRPr="00341928" w:rsidRDefault="00341928" w:rsidP="00504CE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928"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>Кировской области от 14.10.2013 № 320-ЗО «Об образовании в Кировской области»</w:t>
            </w:r>
            <w:r w:rsidR="00504C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7" w:type="dxa"/>
          </w:tcPr>
          <w:p w:rsidR="00341928" w:rsidRPr="003F256F" w:rsidRDefault="00341928" w:rsidP="00341928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</w:tc>
        <w:tc>
          <w:tcPr>
            <w:tcW w:w="3031" w:type="dxa"/>
          </w:tcPr>
          <w:p w:rsidR="00341928" w:rsidRPr="003F256F" w:rsidRDefault="005240C5" w:rsidP="00826D9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E41144" w:rsidRPr="003F256F" w:rsidTr="00826D90">
        <w:tc>
          <w:tcPr>
            <w:tcW w:w="737" w:type="dxa"/>
          </w:tcPr>
          <w:p w:rsidR="00E41144" w:rsidRDefault="00E41144" w:rsidP="00DE6FA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:rsidR="00E41144" w:rsidRPr="00341928" w:rsidRDefault="00E41144" w:rsidP="0045525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928"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>Кировской области от 23.12.2019 № 337-ЗО «О внесении изменений в закон об образовании в Кировской области»</w:t>
            </w:r>
          </w:p>
        </w:tc>
        <w:tc>
          <w:tcPr>
            <w:tcW w:w="2927" w:type="dxa"/>
          </w:tcPr>
          <w:p w:rsidR="00E41144" w:rsidRDefault="00E41144" w:rsidP="00341928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</w:tc>
        <w:tc>
          <w:tcPr>
            <w:tcW w:w="3031" w:type="dxa"/>
          </w:tcPr>
          <w:p w:rsidR="00E41144" w:rsidRPr="003F256F" w:rsidRDefault="00E41144" w:rsidP="005C332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</w:tbl>
    <w:p w:rsidR="009D3CE5" w:rsidRDefault="009D3CE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A5" w:rsidRDefault="00DE6FA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A5" w:rsidRPr="003F256F" w:rsidRDefault="00DE6FA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90" w:rsidRPr="00DE6FA5" w:rsidRDefault="008538DB" w:rsidP="006212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__</w:t>
      </w:r>
      <w:r w:rsidR="00DE6FA5" w:rsidRPr="00DE6FA5">
        <w:rPr>
          <w:rFonts w:ascii="Times New Roman" w:hAnsi="Times New Roman" w:cs="Times New Roman"/>
          <w:sz w:val="24"/>
          <w:szCs w:val="24"/>
        </w:rPr>
        <w:t>______</w:t>
      </w:r>
      <w:r w:rsidR="00DE6FA5">
        <w:rPr>
          <w:rFonts w:ascii="Times New Roman" w:hAnsi="Times New Roman" w:cs="Times New Roman"/>
          <w:sz w:val="24"/>
          <w:szCs w:val="24"/>
        </w:rPr>
        <w:t>_</w:t>
      </w:r>
    </w:p>
    <w:p w:rsidR="00826D90" w:rsidRPr="003F256F" w:rsidRDefault="00826D90" w:rsidP="006212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CE5" w:rsidRPr="003F256F" w:rsidRDefault="009D3CE5" w:rsidP="006212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br w:type="page"/>
      </w:r>
    </w:p>
    <w:p w:rsidR="006647BD" w:rsidRDefault="00DE6FA5" w:rsidP="00664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392D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6674" w:rsidRPr="009B66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3AA4">
        <w:rPr>
          <w:rFonts w:ascii="Times New Roman" w:hAnsi="Times New Roman" w:cs="Times New Roman"/>
          <w:sz w:val="28"/>
          <w:szCs w:val="28"/>
        </w:rPr>
        <w:t>№</w:t>
      </w:r>
      <w:r w:rsidR="009E1292" w:rsidRPr="009B6674">
        <w:rPr>
          <w:rFonts w:ascii="Times New Roman" w:hAnsi="Times New Roman" w:cs="Times New Roman"/>
          <w:sz w:val="28"/>
          <w:szCs w:val="28"/>
        </w:rPr>
        <w:t xml:space="preserve"> </w:t>
      </w:r>
      <w:r w:rsidR="002C4939" w:rsidRPr="009B6674">
        <w:rPr>
          <w:rFonts w:ascii="Times New Roman" w:hAnsi="Times New Roman" w:cs="Times New Roman"/>
          <w:sz w:val="28"/>
          <w:szCs w:val="28"/>
        </w:rPr>
        <w:t>3</w:t>
      </w:r>
    </w:p>
    <w:p w:rsidR="006647BD" w:rsidRPr="009B6674" w:rsidRDefault="006647BD" w:rsidP="00664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Pr="009B6674" w:rsidRDefault="00653AA4" w:rsidP="00653AA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9E1292" w:rsidRPr="009B6674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Эмблема</w:t>
      </w: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6A109F" w:rsidRPr="003F256F" w:rsidRDefault="006A109F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09F" w:rsidRPr="003F256F" w:rsidRDefault="006A109F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92" w:rsidRPr="009B6674" w:rsidRDefault="00392D8A" w:rsidP="009E129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E1292" w:rsidRPr="00392D8A" w:rsidRDefault="009B6674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8A">
        <w:rPr>
          <w:rFonts w:ascii="Times New Roman" w:hAnsi="Times New Roman" w:cs="Times New Roman"/>
          <w:b/>
          <w:sz w:val="28"/>
          <w:szCs w:val="28"/>
        </w:rPr>
        <w:t>о постановке на учё</w:t>
      </w:r>
      <w:r w:rsidR="002E3A5A" w:rsidRPr="00392D8A">
        <w:rPr>
          <w:rFonts w:ascii="Times New Roman" w:hAnsi="Times New Roman" w:cs="Times New Roman"/>
          <w:b/>
          <w:sz w:val="28"/>
          <w:szCs w:val="28"/>
        </w:rPr>
        <w:t>т для зачисления в образовательные организации</w:t>
      </w:r>
    </w:p>
    <w:p w:rsidR="009E1292" w:rsidRPr="009B6674" w:rsidRDefault="009E1292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292" w:rsidRPr="009B6674" w:rsidRDefault="009E1292" w:rsidP="002E3A5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 xml:space="preserve">На основании заявления, зарегистрированного </w:t>
      </w:r>
      <w:r w:rsidR="00392D8A">
        <w:rPr>
          <w:rFonts w:ascii="Times New Roman" w:hAnsi="Times New Roman" w:cs="Times New Roman"/>
          <w:sz w:val="28"/>
          <w:szCs w:val="28"/>
        </w:rPr>
        <w:t>у</w:t>
      </w:r>
      <w:r w:rsidRPr="009B6674">
        <w:rPr>
          <w:rFonts w:ascii="Times New Roman" w:hAnsi="Times New Roman" w:cs="Times New Roman"/>
          <w:sz w:val="28"/>
          <w:szCs w:val="28"/>
        </w:rPr>
        <w:t>правлением образования</w:t>
      </w:r>
      <w:r w:rsidR="009D5044" w:rsidRPr="009B6674">
        <w:rPr>
          <w:rFonts w:ascii="Times New Roman" w:hAnsi="Times New Roman" w:cs="Times New Roman"/>
          <w:sz w:val="28"/>
          <w:szCs w:val="28"/>
        </w:rPr>
        <w:t xml:space="preserve"> </w:t>
      </w:r>
      <w:r w:rsidR="00020A27">
        <w:rPr>
          <w:rFonts w:ascii="Times New Roman" w:hAnsi="Times New Roman" w:cs="Times New Roman"/>
          <w:sz w:val="28"/>
          <w:szCs w:val="28"/>
        </w:rPr>
        <w:t>от_______________№</w:t>
      </w:r>
      <w:r w:rsidR="009B6674">
        <w:rPr>
          <w:rFonts w:ascii="Times New Roman" w:hAnsi="Times New Roman" w:cs="Times New Roman"/>
          <w:sz w:val="28"/>
          <w:szCs w:val="28"/>
        </w:rPr>
        <w:t>______</w:t>
      </w:r>
      <w:r w:rsidRPr="009B6674">
        <w:rPr>
          <w:rFonts w:ascii="Times New Roman" w:hAnsi="Times New Roman" w:cs="Times New Roman"/>
          <w:sz w:val="28"/>
          <w:szCs w:val="28"/>
        </w:rPr>
        <w:t>, уведомляем  _____________</w:t>
      </w:r>
      <w:r w:rsidR="00020A27">
        <w:rPr>
          <w:rFonts w:ascii="Times New Roman" w:hAnsi="Times New Roman" w:cs="Times New Roman"/>
          <w:sz w:val="28"/>
          <w:szCs w:val="28"/>
        </w:rPr>
        <w:t>________________</w:t>
      </w:r>
    </w:p>
    <w:p w:rsidR="009E1292" w:rsidRPr="009B6674" w:rsidRDefault="009E1292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674">
        <w:rPr>
          <w:rFonts w:ascii="Times New Roman" w:hAnsi="Times New Roman" w:cs="Times New Roman"/>
          <w:sz w:val="24"/>
          <w:szCs w:val="24"/>
        </w:rPr>
        <w:t xml:space="preserve">       </w:t>
      </w:r>
      <w:r w:rsidR="00020A27">
        <w:rPr>
          <w:rFonts w:ascii="Times New Roman" w:hAnsi="Times New Roman" w:cs="Times New Roman"/>
          <w:sz w:val="24"/>
          <w:szCs w:val="24"/>
        </w:rPr>
        <w:tab/>
      </w:r>
      <w:r w:rsidR="00020A27">
        <w:rPr>
          <w:rFonts w:ascii="Times New Roman" w:hAnsi="Times New Roman" w:cs="Times New Roman"/>
          <w:sz w:val="24"/>
          <w:szCs w:val="24"/>
        </w:rPr>
        <w:tab/>
      </w:r>
      <w:r w:rsidR="00020A27">
        <w:rPr>
          <w:rFonts w:ascii="Times New Roman" w:hAnsi="Times New Roman" w:cs="Times New Roman"/>
          <w:sz w:val="24"/>
          <w:szCs w:val="24"/>
        </w:rPr>
        <w:tab/>
      </w:r>
      <w:r w:rsidR="00020A27">
        <w:rPr>
          <w:rFonts w:ascii="Times New Roman" w:hAnsi="Times New Roman" w:cs="Times New Roman"/>
          <w:sz w:val="24"/>
          <w:szCs w:val="24"/>
        </w:rPr>
        <w:tab/>
      </w:r>
      <w:r w:rsidR="00020A27">
        <w:rPr>
          <w:rFonts w:ascii="Times New Roman" w:hAnsi="Times New Roman" w:cs="Times New Roman"/>
          <w:sz w:val="24"/>
          <w:szCs w:val="24"/>
        </w:rPr>
        <w:tab/>
      </w:r>
      <w:r w:rsidRPr="009B6674">
        <w:rPr>
          <w:rFonts w:ascii="Times New Roman" w:hAnsi="Times New Roman" w:cs="Times New Roman"/>
          <w:sz w:val="24"/>
          <w:szCs w:val="24"/>
        </w:rPr>
        <w:t xml:space="preserve">   (ФИО одного из родителей (законного представителя))</w:t>
      </w:r>
    </w:p>
    <w:p w:rsidR="009E1292" w:rsidRPr="009B6674" w:rsidRDefault="009E1292" w:rsidP="009E1292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>в том, что данные о ____________________________________</w:t>
      </w:r>
      <w:r w:rsidR="00020A27">
        <w:rPr>
          <w:rFonts w:ascii="Times New Roman" w:hAnsi="Times New Roman" w:cs="Times New Roman"/>
          <w:sz w:val="28"/>
          <w:szCs w:val="28"/>
        </w:rPr>
        <w:t>______________</w:t>
      </w:r>
    </w:p>
    <w:p w:rsidR="009E1292" w:rsidRPr="00000FA7" w:rsidRDefault="009E1292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FA7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9E1292" w:rsidRPr="009B6674" w:rsidRDefault="009E1292" w:rsidP="002E3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 xml:space="preserve">внесены   в  журнал  учёта детей для приёма в образовательные </w:t>
      </w:r>
      <w:r w:rsidR="00490C9F" w:rsidRPr="009B6674">
        <w:rPr>
          <w:rFonts w:ascii="Times New Roman" w:hAnsi="Times New Roman" w:cs="Times New Roman"/>
          <w:sz w:val="28"/>
          <w:szCs w:val="28"/>
        </w:rPr>
        <w:t>организации</w:t>
      </w:r>
      <w:r w:rsidRPr="009B6674">
        <w:rPr>
          <w:rFonts w:ascii="Times New Roman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образования.</w:t>
      </w: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>Дата внесения данных:________________________</w:t>
      </w: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>Регистрационный номер:______________________</w:t>
      </w: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</w:p>
    <w:p w:rsidR="006647BD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 xml:space="preserve">за осуществление учёта детей </w:t>
      </w:r>
    </w:p>
    <w:p w:rsid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74">
        <w:rPr>
          <w:rFonts w:ascii="Times New Roman" w:hAnsi="Times New Roman" w:cs="Times New Roman"/>
          <w:sz w:val="28"/>
          <w:szCs w:val="28"/>
        </w:rPr>
        <w:t>для приёма</w:t>
      </w:r>
      <w:r w:rsidR="00000FA7">
        <w:rPr>
          <w:rFonts w:ascii="Times New Roman" w:hAnsi="Times New Roman" w:cs="Times New Roman"/>
          <w:sz w:val="28"/>
          <w:szCs w:val="28"/>
        </w:rPr>
        <w:t xml:space="preserve">  </w:t>
      </w:r>
      <w:r w:rsidRPr="009B6674">
        <w:rPr>
          <w:rFonts w:ascii="Times New Roman" w:hAnsi="Times New Roman" w:cs="Times New Roman"/>
          <w:sz w:val="28"/>
          <w:szCs w:val="28"/>
        </w:rPr>
        <w:t xml:space="preserve">в </w:t>
      </w:r>
      <w:r w:rsidR="006647BD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B6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00FA7" w:rsidRDefault="00000FA7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A7" w:rsidRDefault="00000FA7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A7" w:rsidRDefault="00000FA7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A7" w:rsidRDefault="00000FA7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A7" w:rsidRDefault="002E3A5A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__________________________</w:t>
      </w:r>
    </w:p>
    <w:p w:rsidR="009E1292" w:rsidRPr="009B6674" w:rsidRDefault="002E3A5A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1292" w:rsidRPr="009B6674">
        <w:rPr>
          <w:rFonts w:ascii="Times New Roman" w:hAnsi="Times New Roman" w:cs="Times New Roman"/>
          <w:sz w:val="28"/>
          <w:szCs w:val="28"/>
        </w:rPr>
        <w:t xml:space="preserve">подпись              </w:t>
      </w:r>
      <w:r w:rsidR="009D5044" w:rsidRPr="009B6674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292" w:rsidRPr="009B6674">
        <w:rPr>
          <w:rFonts w:ascii="Times New Roman" w:hAnsi="Times New Roman" w:cs="Times New Roman"/>
          <w:sz w:val="28"/>
          <w:szCs w:val="28"/>
        </w:rPr>
        <w:t xml:space="preserve"> </w:t>
      </w:r>
      <w:r w:rsidR="00000F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E1292" w:rsidRPr="009B6674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E1292" w:rsidRPr="009B6674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09F" w:rsidRPr="003F256F" w:rsidRDefault="009E1292" w:rsidP="009E1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109F" w:rsidRPr="003F256F" w:rsidRDefault="006A109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br w:type="page"/>
      </w:r>
    </w:p>
    <w:p w:rsidR="009E1292" w:rsidRDefault="002E3A5A" w:rsidP="002E3A5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92D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0FA7" w:rsidRPr="00000FA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3AA4">
        <w:rPr>
          <w:rFonts w:ascii="Times New Roman" w:hAnsi="Times New Roman" w:cs="Times New Roman"/>
          <w:sz w:val="28"/>
          <w:szCs w:val="28"/>
        </w:rPr>
        <w:t>№</w:t>
      </w:r>
      <w:r w:rsidR="009E1292" w:rsidRPr="00000FA7">
        <w:rPr>
          <w:rFonts w:ascii="Times New Roman" w:hAnsi="Times New Roman" w:cs="Times New Roman"/>
          <w:sz w:val="28"/>
          <w:szCs w:val="28"/>
        </w:rPr>
        <w:t xml:space="preserve"> </w:t>
      </w:r>
      <w:r w:rsidR="002C4939" w:rsidRPr="00000FA7">
        <w:rPr>
          <w:rFonts w:ascii="Times New Roman" w:hAnsi="Times New Roman" w:cs="Times New Roman"/>
          <w:sz w:val="28"/>
          <w:szCs w:val="28"/>
        </w:rPr>
        <w:t>4</w:t>
      </w:r>
    </w:p>
    <w:p w:rsidR="00F23E39" w:rsidRDefault="00F23E39" w:rsidP="00653AA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2E3A5A" w:rsidP="00653AA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3AA4">
        <w:rPr>
          <w:rFonts w:ascii="Times New Roman" w:hAnsi="Times New Roman" w:cs="Times New Roman"/>
          <w:sz w:val="28"/>
          <w:szCs w:val="28"/>
        </w:rPr>
        <w:t>к А</w:t>
      </w:r>
      <w:r w:rsidR="009E1292" w:rsidRPr="00000FA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Эмблема</w:t>
      </w:r>
    </w:p>
    <w:p w:rsidR="009E1292" w:rsidRPr="003F256F" w:rsidRDefault="009E1292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6A109F" w:rsidRPr="003F256F" w:rsidRDefault="006A109F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09F" w:rsidRPr="003F256F" w:rsidRDefault="006A109F" w:rsidP="009E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92" w:rsidRPr="00000FA7" w:rsidRDefault="00392D8A" w:rsidP="009E129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E1292" w:rsidRPr="00392D8A" w:rsidRDefault="009E1292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8A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  <w:r w:rsidR="00392D8A">
        <w:rPr>
          <w:rFonts w:ascii="Times New Roman" w:hAnsi="Times New Roman" w:cs="Times New Roman"/>
          <w:b/>
          <w:sz w:val="28"/>
          <w:szCs w:val="28"/>
        </w:rPr>
        <w:t xml:space="preserve"> о постановке на учё</w:t>
      </w:r>
      <w:r w:rsidR="002C4939" w:rsidRPr="00392D8A">
        <w:rPr>
          <w:rFonts w:ascii="Times New Roman" w:hAnsi="Times New Roman" w:cs="Times New Roman"/>
          <w:b/>
          <w:sz w:val="28"/>
          <w:szCs w:val="28"/>
        </w:rPr>
        <w:t>т</w:t>
      </w:r>
    </w:p>
    <w:p w:rsidR="009E1292" w:rsidRPr="003F256F" w:rsidRDefault="009E1292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292" w:rsidRPr="00000FA7" w:rsidRDefault="009D5044" w:rsidP="002E3A5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2E3A5A">
        <w:rPr>
          <w:rFonts w:ascii="Times New Roman" w:hAnsi="Times New Roman" w:cs="Times New Roman"/>
          <w:sz w:val="28"/>
          <w:szCs w:val="28"/>
        </w:rPr>
        <w:t>от ____________</w:t>
      </w:r>
      <w:r w:rsidR="009E1292" w:rsidRPr="00000FA7">
        <w:rPr>
          <w:rFonts w:ascii="Times New Roman" w:hAnsi="Times New Roman" w:cs="Times New Roman"/>
          <w:sz w:val="28"/>
          <w:szCs w:val="28"/>
        </w:rPr>
        <w:t xml:space="preserve"> №</w:t>
      </w:r>
      <w:r w:rsidR="00000FA7">
        <w:rPr>
          <w:rFonts w:ascii="Times New Roman" w:hAnsi="Times New Roman" w:cs="Times New Roman"/>
          <w:sz w:val="28"/>
          <w:szCs w:val="28"/>
        </w:rPr>
        <w:t>____</w:t>
      </w:r>
      <w:r w:rsidR="009E1292" w:rsidRPr="00000FA7">
        <w:rPr>
          <w:rFonts w:ascii="Times New Roman" w:hAnsi="Times New Roman" w:cs="Times New Roman"/>
          <w:sz w:val="28"/>
          <w:szCs w:val="28"/>
        </w:rPr>
        <w:t>, уведомляет  _____________</w:t>
      </w:r>
      <w:r w:rsidR="002E3A5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E1292" w:rsidRPr="00000FA7" w:rsidRDefault="009E1292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FA7">
        <w:rPr>
          <w:rFonts w:ascii="Times New Roman" w:hAnsi="Times New Roman" w:cs="Times New Roman"/>
          <w:sz w:val="24"/>
          <w:szCs w:val="24"/>
        </w:rPr>
        <w:t xml:space="preserve">          (ФИО одного из родителей (законного представителя))</w:t>
      </w:r>
    </w:p>
    <w:p w:rsidR="009E1292" w:rsidRPr="00000FA7" w:rsidRDefault="009E1292" w:rsidP="009E1292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>в том, что данные о _____________________________________________</w:t>
      </w:r>
      <w:r w:rsidR="002E3A5A">
        <w:rPr>
          <w:rFonts w:ascii="Times New Roman" w:hAnsi="Times New Roman" w:cs="Times New Roman"/>
          <w:sz w:val="28"/>
          <w:szCs w:val="28"/>
        </w:rPr>
        <w:t>______</w:t>
      </w:r>
    </w:p>
    <w:p w:rsidR="009E1292" w:rsidRPr="00000FA7" w:rsidRDefault="009E1292" w:rsidP="009E1292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FA7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9E1292" w:rsidRPr="00000FA7" w:rsidRDefault="009E1292" w:rsidP="0000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 xml:space="preserve">не внесены   в  журнал  учёта детей для приёма в образовательные </w:t>
      </w:r>
      <w:r w:rsidR="00490C9F" w:rsidRPr="00000FA7">
        <w:rPr>
          <w:rFonts w:ascii="Times New Roman" w:hAnsi="Times New Roman" w:cs="Times New Roman"/>
          <w:sz w:val="28"/>
          <w:szCs w:val="28"/>
        </w:rPr>
        <w:t>организации</w:t>
      </w:r>
      <w:r w:rsidRPr="00000FA7">
        <w:rPr>
          <w:rFonts w:ascii="Times New Roman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 в связи с _________________________</w:t>
      </w:r>
      <w:r w:rsidR="00000FA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>_______________</w:t>
      </w:r>
      <w:r w:rsidR="002E3A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E1292" w:rsidRPr="00000FA7" w:rsidRDefault="009E1292" w:rsidP="009E129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0FA7">
        <w:rPr>
          <w:rFonts w:ascii="Times New Roman" w:hAnsi="Times New Roman" w:cs="Times New Roman"/>
          <w:sz w:val="28"/>
          <w:szCs w:val="28"/>
        </w:rPr>
        <w:t xml:space="preserve"> </w:t>
      </w:r>
      <w:r w:rsidRPr="00000FA7">
        <w:rPr>
          <w:rFonts w:ascii="Times New Roman" w:hAnsi="Times New Roman" w:cs="Times New Roman"/>
          <w:sz w:val="24"/>
          <w:szCs w:val="24"/>
        </w:rPr>
        <w:t>указываются основания отказа в предоставлении муниципальной услуги</w:t>
      </w: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2E3A5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>Заявителю разъяснено право на обжалования принятого решения в досудебном (внесудебном) порядке либо в суд.</w:t>
      </w: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</w:p>
    <w:p w:rsidR="002E3A5A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 xml:space="preserve">за осуществление учёта детей </w:t>
      </w:r>
    </w:p>
    <w:p w:rsid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A7">
        <w:rPr>
          <w:rFonts w:ascii="Times New Roman" w:hAnsi="Times New Roman" w:cs="Times New Roman"/>
          <w:sz w:val="28"/>
          <w:szCs w:val="28"/>
        </w:rPr>
        <w:t>для приёма</w:t>
      </w:r>
      <w:r w:rsidR="00000FA7">
        <w:rPr>
          <w:rFonts w:ascii="Times New Roman" w:hAnsi="Times New Roman" w:cs="Times New Roman"/>
          <w:sz w:val="28"/>
          <w:szCs w:val="28"/>
        </w:rPr>
        <w:t xml:space="preserve"> </w:t>
      </w:r>
      <w:r w:rsidRPr="00000FA7">
        <w:rPr>
          <w:rFonts w:ascii="Times New Roman" w:hAnsi="Times New Roman" w:cs="Times New Roman"/>
          <w:sz w:val="28"/>
          <w:szCs w:val="28"/>
        </w:rPr>
        <w:t xml:space="preserve">в </w:t>
      </w:r>
      <w:r w:rsidR="002E3A5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000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00FA7" w:rsidRDefault="00000FA7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A7" w:rsidRDefault="00000FA7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FA7" w:rsidRDefault="002E3A5A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______________________________</w:t>
      </w:r>
    </w:p>
    <w:p w:rsidR="009E1292" w:rsidRPr="00000FA7" w:rsidRDefault="002E3A5A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292" w:rsidRPr="00000FA7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 w:rsidR="009D5044" w:rsidRPr="00000FA7">
        <w:rPr>
          <w:rFonts w:ascii="Times New Roman" w:hAnsi="Times New Roman" w:cs="Times New Roman"/>
          <w:sz w:val="28"/>
          <w:szCs w:val="28"/>
        </w:rPr>
        <w:t xml:space="preserve">      </w:t>
      </w:r>
      <w:r w:rsidR="00000F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5044" w:rsidRPr="00000FA7">
        <w:rPr>
          <w:rFonts w:ascii="Times New Roman" w:hAnsi="Times New Roman" w:cs="Times New Roman"/>
          <w:sz w:val="28"/>
          <w:szCs w:val="28"/>
        </w:rPr>
        <w:t xml:space="preserve">  </w:t>
      </w:r>
      <w:r w:rsidR="009E1292" w:rsidRPr="00000FA7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92" w:rsidRPr="00000FA7" w:rsidRDefault="009E1292" w:rsidP="009E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E6" w:rsidRPr="00000FA7" w:rsidRDefault="006A12E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2E6" w:rsidRPr="00000FA7" w:rsidSect="00372D69">
      <w:headerReference w:type="default" r:id="rId55"/>
      <w:pgSz w:w="11906" w:h="16838"/>
      <w:pgMar w:top="1418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BB" w:rsidRDefault="00A31DBB" w:rsidP="00BE6159">
      <w:pPr>
        <w:spacing w:after="0" w:line="240" w:lineRule="auto"/>
      </w:pPr>
      <w:r>
        <w:separator/>
      </w:r>
    </w:p>
  </w:endnote>
  <w:endnote w:type="continuationSeparator" w:id="1">
    <w:p w:rsidR="00A31DBB" w:rsidRDefault="00A31DBB" w:rsidP="00B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BB" w:rsidRDefault="00A31DBB" w:rsidP="00BE6159">
      <w:pPr>
        <w:spacing w:after="0" w:line="240" w:lineRule="auto"/>
      </w:pPr>
      <w:r>
        <w:separator/>
      </w:r>
    </w:p>
  </w:footnote>
  <w:footnote w:type="continuationSeparator" w:id="1">
    <w:p w:rsidR="00A31DBB" w:rsidRDefault="00A31DBB" w:rsidP="00BE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86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6D3D" w:rsidRPr="00BE6159" w:rsidRDefault="00873246" w:rsidP="00BE6159">
        <w:pPr>
          <w:pStyle w:val="a8"/>
          <w:jc w:val="center"/>
          <w:rPr>
            <w:rFonts w:ascii="Times New Roman" w:hAnsi="Times New Roman" w:cs="Times New Roman"/>
          </w:rPr>
        </w:pPr>
        <w:r w:rsidRPr="00BE6159">
          <w:rPr>
            <w:rFonts w:ascii="Times New Roman" w:hAnsi="Times New Roman" w:cs="Times New Roman"/>
          </w:rPr>
          <w:fldChar w:fldCharType="begin"/>
        </w:r>
        <w:r w:rsidR="00646D3D" w:rsidRPr="00BE6159">
          <w:rPr>
            <w:rFonts w:ascii="Times New Roman" w:hAnsi="Times New Roman" w:cs="Times New Roman"/>
          </w:rPr>
          <w:instrText xml:space="preserve"> PAGE   \* MERGEFORMAT </w:instrText>
        </w:r>
        <w:r w:rsidRPr="00BE6159">
          <w:rPr>
            <w:rFonts w:ascii="Times New Roman" w:hAnsi="Times New Roman" w:cs="Times New Roman"/>
          </w:rPr>
          <w:fldChar w:fldCharType="separate"/>
        </w:r>
        <w:r w:rsidR="00367321">
          <w:rPr>
            <w:rFonts w:ascii="Times New Roman" w:hAnsi="Times New Roman" w:cs="Times New Roman"/>
            <w:noProof/>
          </w:rPr>
          <w:t>2</w:t>
        </w:r>
        <w:r w:rsidRPr="00BE61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5F0707"/>
    <w:multiLevelType w:val="multilevel"/>
    <w:tmpl w:val="7E4C9A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94033EA"/>
    <w:multiLevelType w:val="multilevel"/>
    <w:tmpl w:val="E84E9F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0B32BC"/>
    <w:multiLevelType w:val="multilevel"/>
    <w:tmpl w:val="12163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7">
    <w:nsid w:val="40925B57"/>
    <w:multiLevelType w:val="multilevel"/>
    <w:tmpl w:val="AE846B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52" w:hanging="2160"/>
      </w:pPr>
      <w:rPr>
        <w:rFonts w:hint="default"/>
      </w:rPr>
    </w:lvl>
  </w:abstractNum>
  <w:abstractNum w:abstractNumId="8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532C79ED"/>
    <w:multiLevelType w:val="multilevel"/>
    <w:tmpl w:val="766EBC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546E50D1"/>
    <w:multiLevelType w:val="multilevel"/>
    <w:tmpl w:val="57A6EC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14">
    <w:nsid w:val="65A1153F"/>
    <w:multiLevelType w:val="multilevel"/>
    <w:tmpl w:val="93E2CE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D94C98"/>
    <w:multiLevelType w:val="multilevel"/>
    <w:tmpl w:val="2BF825F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92"/>
    <w:rsid w:val="00000502"/>
    <w:rsid w:val="00000FA7"/>
    <w:rsid w:val="00001EC9"/>
    <w:rsid w:val="00001EDA"/>
    <w:rsid w:val="00003FD6"/>
    <w:rsid w:val="000041BB"/>
    <w:rsid w:val="000048F4"/>
    <w:rsid w:val="00004D9E"/>
    <w:rsid w:val="00004DC7"/>
    <w:rsid w:val="00004E1C"/>
    <w:rsid w:val="000126FC"/>
    <w:rsid w:val="00012AC5"/>
    <w:rsid w:val="0001308C"/>
    <w:rsid w:val="00013D56"/>
    <w:rsid w:val="000153A1"/>
    <w:rsid w:val="0001572D"/>
    <w:rsid w:val="00015AF7"/>
    <w:rsid w:val="00020A27"/>
    <w:rsid w:val="00020B5E"/>
    <w:rsid w:val="00024A76"/>
    <w:rsid w:val="00026962"/>
    <w:rsid w:val="00027C9C"/>
    <w:rsid w:val="000307A6"/>
    <w:rsid w:val="00030B4D"/>
    <w:rsid w:val="00035058"/>
    <w:rsid w:val="00040BF5"/>
    <w:rsid w:val="00041D62"/>
    <w:rsid w:val="00044020"/>
    <w:rsid w:val="000442E4"/>
    <w:rsid w:val="000442F4"/>
    <w:rsid w:val="00046EEB"/>
    <w:rsid w:val="000474A0"/>
    <w:rsid w:val="0005025D"/>
    <w:rsid w:val="00050309"/>
    <w:rsid w:val="0005151D"/>
    <w:rsid w:val="00054C04"/>
    <w:rsid w:val="000559FE"/>
    <w:rsid w:val="00055E73"/>
    <w:rsid w:val="00060B12"/>
    <w:rsid w:val="00061CE4"/>
    <w:rsid w:val="00064199"/>
    <w:rsid w:val="000660FC"/>
    <w:rsid w:val="00066AEE"/>
    <w:rsid w:val="00067065"/>
    <w:rsid w:val="00072CE8"/>
    <w:rsid w:val="00080E6B"/>
    <w:rsid w:val="00081061"/>
    <w:rsid w:val="00081B38"/>
    <w:rsid w:val="000841F0"/>
    <w:rsid w:val="00085F5D"/>
    <w:rsid w:val="000865CE"/>
    <w:rsid w:val="000873D8"/>
    <w:rsid w:val="0009082F"/>
    <w:rsid w:val="000908A4"/>
    <w:rsid w:val="00091F94"/>
    <w:rsid w:val="0009224C"/>
    <w:rsid w:val="00093244"/>
    <w:rsid w:val="000944E8"/>
    <w:rsid w:val="00096A1B"/>
    <w:rsid w:val="0009718C"/>
    <w:rsid w:val="00097C0A"/>
    <w:rsid w:val="000A2683"/>
    <w:rsid w:val="000A3521"/>
    <w:rsid w:val="000A6ADF"/>
    <w:rsid w:val="000A7708"/>
    <w:rsid w:val="000B10DB"/>
    <w:rsid w:val="000B2ADE"/>
    <w:rsid w:val="000B70C7"/>
    <w:rsid w:val="000B74D6"/>
    <w:rsid w:val="000C446E"/>
    <w:rsid w:val="000C4C1C"/>
    <w:rsid w:val="000C5FC8"/>
    <w:rsid w:val="000C6908"/>
    <w:rsid w:val="000C7954"/>
    <w:rsid w:val="000C7D81"/>
    <w:rsid w:val="000D6E21"/>
    <w:rsid w:val="000E456B"/>
    <w:rsid w:val="000E5AF0"/>
    <w:rsid w:val="000E64B7"/>
    <w:rsid w:val="000E712D"/>
    <w:rsid w:val="000F3EF7"/>
    <w:rsid w:val="000F402C"/>
    <w:rsid w:val="001007BD"/>
    <w:rsid w:val="001025B5"/>
    <w:rsid w:val="00104C08"/>
    <w:rsid w:val="001101E1"/>
    <w:rsid w:val="00113213"/>
    <w:rsid w:val="001156EB"/>
    <w:rsid w:val="00115BA3"/>
    <w:rsid w:val="001179B2"/>
    <w:rsid w:val="00123757"/>
    <w:rsid w:val="00123C1F"/>
    <w:rsid w:val="00124D1F"/>
    <w:rsid w:val="0013198F"/>
    <w:rsid w:val="00131EF9"/>
    <w:rsid w:val="00131F85"/>
    <w:rsid w:val="00133F93"/>
    <w:rsid w:val="001345A3"/>
    <w:rsid w:val="00136054"/>
    <w:rsid w:val="00144AD6"/>
    <w:rsid w:val="001457B4"/>
    <w:rsid w:val="00151B37"/>
    <w:rsid w:val="00151F6C"/>
    <w:rsid w:val="00152432"/>
    <w:rsid w:val="00153249"/>
    <w:rsid w:val="00154B1B"/>
    <w:rsid w:val="0016005C"/>
    <w:rsid w:val="00162769"/>
    <w:rsid w:val="00165AD5"/>
    <w:rsid w:val="00165BD1"/>
    <w:rsid w:val="0016784E"/>
    <w:rsid w:val="00167A04"/>
    <w:rsid w:val="00170040"/>
    <w:rsid w:val="00171850"/>
    <w:rsid w:val="00182307"/>
    <w:rsid w:val="00183168"/>
    <w:rsid w:val="001834EF"/>
    <w:rsid w:val="00184190"/>
    <w:rsid w:val="001850BF"/>
    <w:rsid w:val="00186396"/>
    <w:rsid w:val="001873E7"/>
    <w:rsid w:val="00187C87"/>
    <w:rsid w:val="0019387B"/>
    <w:rsid w:val="00194C32"/>
    <w:rsid w:val="001A15B2"/>
    <w:rsid w:val="001A3D58"/>
    <w:rsid w:val="001A442D"/>
    <w:rsid w:val="001B0E3C"/>
    <w:rsid w:val="001B6338"/>
    <w:rsid w:val="001B79C7"/>
    <w:rsid w:val="001C61FB"/>
    <w:rsid w:val="001D61D5"/>
    <w:rsid w:val="001E1B78"/>
    <w:rsid w:val="001E1FB9"/>
    <w:rsid w:val="001F05A2"/>
    <w:rsid w:val="001F0CAE"/>
    <w:rsid w:val="001F40A4"/>
    <w:rsid w:val="001F62D3"/>
    <w:rsid w:val="001F6BC5"/>
    <w:rsid w:val="0020167A"/>
    <w:rsid w:val="00204D45"/>
    <w:rsid w:val="002051DB"/>
    <w:rsid w:val="00206287"/>
    <w:rsid w:val="00207573"/>
    <w:rsid w:val="0021278E"/>
    <w:rsid w:val="0021509A"/>
    <w:rsid w:val="00215E9C"/>
    <w:rsid w:val="00217A94"/>
    <w:rsid w:val="00220726"/>
    <w:rsid w:val="0022187D"/>
    <w:rsid w:val="002232C7"/>
    <w:rsid w:val="0022347C"/>
    <w:rsid w:val="00225A23"/>
    <w:rsid w:val="00234EF2"/>
    <w:rsid w:val="002404CB"/>
    <w:rsid w:val="00247216"/>
    <w:rsid w:val="00251394"/>
    <w:rsid w:val="002522C9"/>
    <w:rsid w:val="00253169"/>
    <w:rsid w:val="00260767"/>
    <w:rsid w:val="002634AA"/>
    <w:rsid w:val="00264833"/>
    <w:rsid w:val="00264BA5"/>
    <w:rsid w:val="0026702F"/>
    <w:rsid w:val="0026716B"/>
    <w:rsid w:val="00267418"/>
    <w:rsid w:val="002717AC"/>
    <w:rsid w:val="00275679"/>
    <w:rsid w:val="002757DC"/>
    <w:rsid w:val="00280249"/>
    <w:rsid w:val="00285077"/>
    <w:rsid w:val="00286E87"/>
    <w:rsid w:val="0028718B"/>
    <w:rsid w:val="00287711"/>
    <w:rsid w:val="002908EB"/>
    <w:rsid w:val="00293FAA"/>
    <w:rsid w:val="0029524C"/>
    <w:rsid w:val="002952FA"/>
    <w:rsid w:val="002A0BCA"/>
    <w:rsid w:val="002A106D"/>
    <w:rsid w:val="002A37BC"/>
    <w:rsid w:val="002A4BE6"/>
    <w:rsid w:val="002A4CF2"/>
    <w:rsid w:val="002B06DE"/>
    <w:rsid w:val="002B1773"/>
    <w:rsid w:val="002B182D"/>
    <w:rsid w:val="002B335C"/>
    <w:rsid w:val="002B4B33"/>
    <w:rsid w:val="002B54D9"/>
    <w:rsid w:val="002B5815"/>
    <w:rsid w:val="002B58A6"/>
    <w:rsid w:val="002B6A77"/>
    <w:rsid w:val="002B7F8F"/>
    <w:rsid w:val="002C08E4"/>
    <w:rsid w:val="002C1884"/>
    <w:rsid w:val="002C40EC"/>
    <w:rsid w:val="002C4235"/>
    <w:rsid w:val="002C4939"/>
    <w:rsid w:val="002D0821"/>
    <w:rsid w:val="002D75EA"/>
    <w:rsid w:val="002D7BCA"/>
    <w:rsid w:val="002E07E0"/>
    <w:rsid w:val="002E12FE"/>
    <w:rsid w:val="002E3A5A"/>
    <w:rsid w:val="002E3EC8"/>
    <w:rsid w:val="002E6388"/>
    <w:rsid w:val="0030281A"/>
    <w:rsid w:val="0030515B"/>
    <w:rsid w:val="00306754"/>
    <w:rsid w:val="003070BF"/>
    <w:rsid w:val="00307E3D"/>
    <w:rsid w:val="003123F0"/>
    <w:rsid w:val="0031295F"/>
    <w:rsid w:val="003130B3"/>
    <w:rsid w:val="00315A5A"/>
    <w:rsid w:val="00324B4C"/>
    <w:rsid w:val="00324F30"/>
    <w:rsid w:val="0033007D"/>
    <w:rsid w:val="00331A6F"/>
    <w:rsid w:val="00331B6C"/>
    <w:rsid w:val="00333D31"/>
    <w:rsid w:val="00334D23"/>
    <w:rsid w:val="00340072"/>
    <w:rsid w:val="00341928"/>
    <w:rsid w:val="00342F40"/>
    <w:rsid w:val="003433BA"/>
    <w:rsid w:val="00346AD8"/>
    <w:rsid w:val="00346B59"/>
    <w:rsid w:val="00346F84"/>
    <w:rsid w:val="0036129D"/>
    <w:rsid w:val="00362051"/>
    <w:rsid w:val="0036423F"/>
    <w:rsid w:val="00365C53"/>
    <w:rsid w:val="0036629D"/>
    <w:rsid w:val="00367321"/>
    <w:rsid w:val="00370F60"/>
    <w:rsid w:val="00372D69"/>
    <w:rsid w:val="00377851"/>
    <w:rsid w:val="0038173B"/>
    <w:rsid w:val="0038337F"/>
    <w:rsid w:val="0038390C"/>
    <w:rsid w:val="00384784"/>
    <w:rsid w:val="003847BA"/>
    <w:rsid w:val="00391B2E"/>
    <w:rsid w:val="00392606"/>
    <w:rsid w:val="00392D8A"/>
    <w:rsid w:val="003950EF"/>
    <w:rsid w:val="00395ED6"/>
    <w:rsid w:val="003961E3"/>
    <w:rsid w:val="003A5CDD"/>
    <w:rsid w:val="003B23A4"/>
    <w:rsid w:val="003B32AF"/>
    <w:rsid w:val="003B5781"/>
    <w:rsid w:val="003B65D9"/>
    <w:rsid w:val="003B71C7"/>
    <w:rsid w:val="003C2D4D"/>
    <w:rsid w:val="003C2E43"/>
    <w:rsid w:val="003C6E69"/>
    <w:rsid w:val="003D0097"/>
    <w:rsid w:val="003D12D3"/>
    <w:rsid w:val="003D271E"/>
    <w:rsid w:val="003D3CA8"/>
    <w:rsid w:val="003D5DE3"/>
    <w:rsid w:val="003D6A13"/>
    <w:rsid w:val="003E1F3E"/>
    <w:rsid w:val="003E553C"/>
    <w:rsid w:val="003F256F"/>
    <w:rsid w:val="003F3EA5"/>
    <w:rsid w:val="003F4AD7"/>
    <w:rsid w:val="004024D5"/>
    <w:rsid w:val="004074A1"/>
    <w:rsid w:val="00407C59"/>
    <w:rsid w:val="00414323"/>
    <w:rsid w:val="00414D5F"/>
    <w:rsid w:val="00417AD8"/>
    <w:rsid w:val="00420A5A"/>
    <w:rsid w:val="0042174F"/>
    <w:rsid w:val="00423EA8"/>
    <w:rsid w:val="00425203"/>
    <w:rsid w:val="004300DF"/>
    <w:rsid w:val="00430D59"/>
    <w:rsid w:val="0043410C"/>
    <w:rsid w:val="00440FF5"/>
    <w:rsid w:val="0044315F"/>
    <w:rsid w:val="00443D61"/>
    <w:rsid w:val="004467A0"/>
    <w:rsid w:val="00450676"/>
    <w:rsid w:val="004512F8"/>
    <w:rsid w:val="00451561"/>
    <w:rsid w:val="004516F2"/>
    <w:rsid w:val="00455251"/>
    <w:rsid w:val="0045600F"/>
    <w:rsid w:val="004564B7"/>
    <w:rsid w:val="0045756D"/>
    <w:rsid w:val="0046128C"/>
    <w:rsid w:val="00461668"/>
    <w:rsid w:val="00464195"/>
    <w:rsid w:val="0046470C"/>
    <w:rsid w:val="00466E64"/>
    <w:rsid w:val="0047437B"/>
    <w:rsid w:val="004758AE"/>
    <w:rsid w:val="00476C1F"/>
    <w:rsid w:val="004834F4"/>
    <w:rsid w:val="0048506D"/>
    <w:rsid w:val="00485501"/>
    <w:rsid w:val="00490C9F"/>
    <w:rsid w:val="00497ADF"/>
    <w:rsid w:val="004A0EF7"/>
    <w:rsid w:val="004A1E77"/>
    <w:rsid w:val="004A21A2"/>
    <w:rsid w:val="004B16CF"/>
    <w:rsid w:val="004B22C1"/>
    <w:rsid w:val="004B41DF"/>
    <w:rsid w:val="004B6269"/>
    <w:rsid w:val="004B62DE"/>
    <w:rsid w:val="004B6B9E"/>
    <w:rsid w:val="004B73B0"/>
    <w:rsid w:val="004C175B"/>
    <w:rsid w:val="004C2217"/>
    <w:rsid w:val="004C670A"/>
    <w:rsid w:val="004D10BE"/>
    <w:rsid w:val="004D1D87"/>
    <w:rsid w:val="004E487D"/>
    <w:rsid w:val="004E671A"/>
    <w:rsid w:val="004F1A0C"/>
    <w:rsid w:val="004F25D6"/>
    <w:rsid w:val="004F51C1"/>
    <w:rsid w:val="004F69C7"/>
    <w:rsid w:val="004F6C4A"/>
    <w:rsid w:val="00500461"/>
    <w:rsid w:val="00502EF7"/>
    <w:rsid w:val="005044DA"/>
    <w:rsid w:val="00504CA1"/>
    <w:rsid w:val="00504CEF"/>
    <w:rsid w:val="00505484"/>
    <w:rsid w:val="0050559F"/>
    <w:rsid w:val="00505B26"/>
    <w:rsid w:val="005061EA"/>
    <w:rsid w:val="00506E50"/>
    <w:rsid w:val="005072A8"/>
    <w:rsid w:val="005077B0"/>
    <w:rsid w:val="00507B81"/>
    <w:rsid w:val="005177F9"/>
    <w:rsid w:val="00521DD5"/>
    <w:rsid w:val="00522182"/>
    <w:rsid w:val="005240C5"/>
    <w:rsid w:val="00526DFE"/>
    <w:rsid w:val="00527E10"/>
    <w:rsid w:val="00530466"/>
    <w:rsid w:val="00532AB7"/>
    <w:rsid w:val="00532BB1"/>
    <w:rsid w:val="00533364"/>
    <w:rsid w:val="00533E66"/>
    <w:rsid w:val="005365F8"/>
    <w:rsid w:val="00537116"/>
    <w:rsid w:val="0054124C"/>
    <w:rsid w:val="0054263E"/>
    <w:rsid w:val="00542D0E"/>
    <w:rsid w:val="0054323C"/>
    <w:rsid w:val="00544AD0"/>
    <w:rsid w:val="00545C35"/>
    <w:rsid w:val="0054690D"/>
    <w:rsid w:val="00550BDF"/>
    <w:rsid w:val="00550F67"/>
    <w:rsid w:val="00551BF0"/>
    <w:rsid w:val="00551EA4"/>
    <w:rsid w:val="005523FE"/>
    <w:rsid w:val="0055523B"/>
    <w:rsid w:val="0055533D"/>
    <w:rsid w:val="00555FB8"/>
    <w:rsid w:val="00557ACC"/>
    <w:rsid w:val="00560A6F"/>
    <w:rsid w:val="00561659"/>
    <w:rsid w:val="0056192B"/>
    <w:rsid w:val="00561C69"/>
    <w:rsid w:val="0056232D"/>
    <w:rsid w:val="00562CC9"/>
    <w:rsid w:val="00563404"/>
    <w:rsid w:val="0056440A"/>
    <w:rsid w:val="00564651"/>
    <w:rsid w:val="00566CCC"/>
    <w:rsid w:val="005718C4"/>
    <w:rsid w:val="00571C6F"/>
    <w:rsid w:val="005776AE"/>
    <w:rsid w:val="00577C4F"/>
    <w:rsid w:val="005803EC"/>
    <w:rsid w:val="00584800"/>
    <w:rsid w:val="00590CAA"/>
    <w:rsid w:val="00595F3C"/>
    <w:rsid w:val="00596005"/>
    <w:rsid w:val="005967D6"/>
    <w:rsid w:val="005A1BD6"/>
    <w:rsid w:val="005A2669"/>
    <w:rsid w:val="005A2FEF"/>
    <w:rsid w:val="005A3C9E"/>
    <w:rsid w:val="005A4263"/>
    <w:rsid w:val="005A6C88"/>
    <w:rsid w:val="005B55F9"/>
    <w:rsid w:val="005C17C0"/>
    <w:rsid w:val="005C332E"/>
    <w:rsid w:val="005C35B6"/>
    <w:rsid w:val="005C3E2F"/>
    <w:rsid w:val="005C6D0A"/>
    <w:rsid w:val="005C7664"/>
    <w:rsid w:val="005D1466"/>
    <w:rsid w:val="005D2146"/>
    <w:rsid w:val="005E1734"/>
    <w:rsid w:val="005E1D8E"/>
    <w:rsid w:val="005E6556"/>
    <w:rsid w:val="005E6756"/>
    <w:rsid w:val="005F0286"/>
    <w:rsid w:val="005F16F3"/>
    <w:rsid w:val="005F33E4"/>
    <w:rsid w:val="005F5C92"/>
    <w:rsid w:val="00606478"/>
    <w:rsid w:val="006068A3"/>
    <w:rsid w:val="0060738D"/>
    <w:rsid w:val="00611771"/>
    <w:rsid w:val="0061253C"/>
    <w:rsid w:val="00612FE7"/>
    <w:rsid w:val="00615D07"/>
    <w:rsid w:val="00616190"/>
    <w:rsid w:val="006212AF"/>
    <w:rsid w:val="00625579"/>
    <w:rsid w:val="00626941"/>
    <w:rsid w:val="00632520"/>
    <w:rsid w:val="006349C0"/>
    <w:rsid w:val="00635E5B"/>
    <w:rsid w:val="00637354"/>
    <w:rsid w:val="00640748"/>
    <w:rsid w:val="00644CC9"/>
    <w:rsid w:val="006450F5"/>
    <w:rsid w:val="00646D3D"/>
    <w:rsid w:val="00646E2A"/>
    <w:rsid w:val="006505F9"/>
    <w:rsid w:val="00652B77"/>
    <w:rsid w:val="00653AA4"/>
    <w:rsid w:val="006567E6"/>
    <w:rsid w:val="00661564"/>
    <w:rsid w:val="006642A7"/>
    <w:rsid w:val="006647BD"/>
    <w:rsid w:val="00664CAA"/>
    <w:rsid w:val="006657A8"/>
    <w:rsid w:val="006678E3"/>
    <w:rsid w:val="00673E64"/>
    <w:rsid w:val="00674750"/>
    <w:rsid w:val="00675124"/>
    <w:rsid w:val="00675DA5"/>
    <w:rsid w:val="006811C5"/>
    <w:rsid w:val="00692C3D"/>
    <w:rsid w:val="0069327B"/>
    <w:rsid w:val="006969C7"/>
    <w:rsid w:val="00697E7F"/>
    <w:rsid w:val="006A109F"/>
    <w:rsid w:val="006A12E6"/>
    <w:rsid w:val="006A20A1"/>
    <w:rsid w:val="006A38D9"/>
    <w:rsid w:val="006A4E3A"/>
    <w:rsid w:val="006B0156"/>
    <w:rsid w:val="006B09DB"/>
    <w:rsid w:val="006B7EC1"/>
    <w:rsid w:val="006C5B98"/>
    <w:rsid w:val="006C61C6"/>
    <w:rsid w:val="006C7E4B"/>
    <w:rsid w:val="006D22A4"/>
    <w:rsid w:val="006D2E2B"/>
    <w:rsid w:val="006D66D4"/>
    <w:rsid w:val="006E180A"/>
    <w:rsid w:val="006E28AA"/>
    <w:rsid w:val="006E3380"/>
    <w:rsid w:val="006E3D5E"/>
    <w:rsid w:val="006E7684"/>
    <w:rsid w:val="006E77F4"/>
    <w:rsid w:val="006E78E4"/>
    <w:rsid w:val="006F10DB"/>
    <w:rsid w:val="006F1B42"/>
    <w:rsid w:val="006F2DFF"/>
    <w:rsid w:val="006F6080"/>
    <w:rsid w:val="006F71F1"/>
    <w:rsid w:val="007018A5"/>
    <w:rsid w:val="00702273"/>
    <w:rsid w:val="0070310E"/>
    <w:rsid w:val="007077C4"/>
    <w:rsid w:val="00710F1B"/>
    <w:rsid w:val="00712E99"/>
    <w:rsid w:val="00717CB1"/>
    <w:rsid w:val="00720F20"/>
    <w:rsid w:val="00721B7A"/>
    <w:rsid w:val="0072298D"/>
    <w:rsid w:val="0072386A"/>
    <w:rsid w:val="00725209"/>
    <w:rsid w:val="0073003D"/>
    <w:rsid w:val="00733351"/>
    <w:rsid w:val="00735072"/>
    <w:rsid w:val="00735CB5"/>
    <w:rsid w:val="0073612D"/>
    <w:rsid w:val="007431FC"/>
    <w:rsid w:val="00744183"/>
    <w:rsid w:val="00744CDF"/>
    <w:rsid w:val="0074595F"/>
    <w:rsid w:val="00746409"/>
    <w:rsid w:val="00750898"/>
    <w:rsid w:val="00752148"/>
    <w:rsid w:val="0075222D"/>
    <w:rsid w:val="00752BDC"/>
    <w:rsid w:val="00753A65"/>
    <w:rsid w:val="00754974"/>
    <w:rsid w:val="0075660C"/>
    <w:rsid w:val="007569B8"/>
    <w:rsid w:val="00757DAF"/>
    <w:rsid w:val="00760A0A"/>
    <w:rsid w:val="00761CD1"/>
    <w:rsid w:val="00762939"/>
    <w:rsid w:val="00762F74"/>
    <w:rsid w:val="00763713"/>
    <w:rsid w:val="00764F9F"/>
    <w:rsid w:val="007665F7"/>
    <w:rsid w:val="007716F7"/>
    <w:rsid w:val="00771CCB"/>
    <w:rsid w:val="0077345A"/>
    <w:rsid w:val="0077556A"/>
    <w:rsid w:val="00777016"/>
    <w:rsid w:val="0077717D"/>
    <w:rsid w:val="007776B1"/>
    <w:rsid w:val="00781742"/>
    <w:rsid w:val="00782703"/>
    <w:rsid w:val="00783CA4"/>
    <w:rsid w:val="007871B6"/>
    <w:rsid w:val="00792A42"/>
    <w:rsid w:val="00796974"/>
    <w:rsid w:val="00796A9A"/>
    <w:rsid w:val="00796F21"/>
    <w:rsid w:val="00797227"/>
    <w:rsid w:val="007A3F0B"/>
    <w:rsid w:val="007A4115"/>
    <w:rsid w:val="007B6986"/>
    <w:rsid w:val="007B735D"/>
    <w:rsid w:val="007C15E2"/>
    <w:rsid w:val="007C249B"/>
    <w:rsid w:val="007C3652"/>
    <w:rsid w:val="007C384A"/>
    <w:rsid w:val="007C6592"/>
    <w:rsid w:val="007D152F"/>
    <w:rsid w:val="007D20D2"/>
    <w:rsid w:val="007D34BD"/>
    <w:rsid w:val="007D39D4"/>
    <w:rsid w:val="007D4BD8"/>
    <w:rsid w:val="007D5B28"/>
    <w:rsid w:val="007E08B0"/>
    <w:rsid w:val="007E573C"/>
    <w:rsid w:val="007E6764"/>
    <w:rsid w:val="007E6E38"/>
    <w:rsid w:val="007F01F6"/>
    <w:rsid w:val="007F2C84"/>
    <w:rsid w:val="00802215"/>
    <w:rsid w:val="00806969"/>
    <w:rsid w:val="00813988"/>
    <w:rsid w:val="008141F8"/>
    <w:rsid w:val="00817C64"/>
    <w:rsid w:val="00820F47"/>
    <w:rsid w:val="00821F28"/>
    <w:rsid w:val="0082444A"/>
    <w:rsid w:val="00824F46"/>
    <w:rsid w:val="00824FFE"/>
    <w:rsid w:val="008265BF"/>
    <w:rsid w:val="00826D90"/>
    <w:rsid w:val="00830B84"/>
    <w:rsid w:val="008317BE"/>
    <w:rsid w:val="0083384F"/>
    <w:rsid w:val="008428A5"/>
    <w:rsid w:val="00843F76"/>
    <w:rsid w:val="00845500"/>
    <w:rsid w:val="00846D33"/>
    <w:rsid w:val="00852158"/>
    <w:rsid w:val="0085239A"/>
    <w:rsid w:val="00852FCA"/>
    <w:rsid w:val="008538DB"/>
    <w:rsid w:val="008543EB"/>
    <w:rsid w:val="0085602E"/>
    <w:rsid w:val="00857038"/>
    <w:rsid w:val="008575F5"/>
    <w:rsid w:val="00860572"/>
    <w:rsid w:val="0086070B"/>
    <w:rsid w:val="008668F2"/>
    <w:rsid w:val="00866C8A"/>
    <w:rsid w:val="00871B55"/>
    <w:rsid w:val="008729FC"/>
    <w:rsid w:val="00873246"/>
    <w:rsid w:val="0087386A"/>
    <w:rsid w:val="00873CF3"/>
    <w:rsid w:val="00877E42"/>
    <w:rsid w:val="00880D94"/>
    <w:rsid w:val="00882BF7"/>
    <w:rsid w:val="008877D8"/>
    <w:rsid w:val="00891BEF"/>
    <w:rsid w:val="00892322"/>
    <w:rsid w:val="00892AAF"/>
    <w:rsid w:val="008931F6"/>
    <w:rsid w:val="00893934"/>
    <w:rsid w:val="0089494A"/>
    <w:rsid w:val="0089556C"/>
    <w:rsid w:val="008A0FF7"/>
    <w:rsid w:val="008A1784"/>
    <w:rsid w:val="008B0F7D"/>
    <w:rsid w:val="008B2CF7"/>
    <w:rsid w:val="008B4B20"/>
    <w:rsid w:val="008C0099"/>
    <w:rsid w:val="008C5393"/>
    <w:rsid w:val="008C5E82"/>
    <w:rsid w:val="008D2B9A"/>
    <w:rsid w:val="008D4318"/>
    <w:rsid w:val="008D468C"/>
    <w:rsid w:val="008D5709"/>
    <w:rsid w:val="008D661D"/>
    <w:rsid w:val="008E064D"/>
    <w:rsid w:val="008E1475"/>
    <w:rsid w:val="008E3474"/>
    <w:rsid w:val="008E7E88"/>
    <w:rsid w:val="008F1B1A"/>
    <w:rsid w:val="008F25E4"/>
    <w:rsid w:val="008F344C"/>
    <w:rsid w:val="008F7151"/>
    <w:rsid w:val="00901C78"/>
    <w:rsid w:val="009112A4"/>
    <w:rsid w:val="00911E06"/>
    <w:rsid w:val="00930BEC"/>
    <w:rsid w:val="009378A3"/>
    <w:rsid w:val="00937C77"/>
    <w:rsid w:val="00937D27"/>
    <w:rsid w:val="00943352"/>
    <w:rsid w:val="00946B6A"/>
    <w:rsid w:val="00947F06"/>
    <w:rsid w:val="009503BD"/>
    <w:rsid w:val="009511A9"/>
    <w:rsid w:val="009527BD"/>
    <w:rsid w:val="00955271"/>
    <w:rsid w:val="00963B88"/>
    <w:rsid w:val="0096439D"/>
    <w:rsid w:val="00966443"/>
    <w:rsid w:val="00966D08"/>
    <w:rsid w:val="00974D6A"/>
    <w:rsid w:val="009772D2"/>
    <w:rsid w:val="00980C0D"/>
    <w:rsid w:val="00982727"/>
    <w:rsid w:val="00985BB3"/>
    <w:rsid w:val="009870B5"/>
    <w:rsid w:val="0099122F"/>
    <w:rsid w:val="0099705B"/>
    <w:rsid w:val="009A2977"/>
    <w:rsid w:val="009A3AE6"/>
    <w:rsid w:val="009B05EE"/>
    <w:rsid w:val="009B1CE1"/>
    <w:rsid w:val="009B20BD"/>
    <w:rsid w:val="009B40AE"/>
    <w:rsid w:val="009B6674"/>
    <w:rsid w:val="009C2BC7"/>
    <w:rsid w:val="009C6169"/>
    <w:rsid w:val="009C6850"/>
    <w:rsid w:val="009C6F7E"/>
    <w:rsid w:val="009C78D4"/>
    <w:rsid w:val="009D0319"/>
    <w:rsid w:val="009D03DB"/>
    <w:rsid w:val="009D05D4"/>
    <w:rsid w:val="009D18F3"/>
    <w:rsid w:val="009D2CC8"/>
    <w:rsid w:val="009D303E"/>
    <w:rsid w:val="009D3A71"/>
    <w:rsid w:val="009D3CE5"/>
    <w:rsid w:val="009D5044"/>
    <w:rsid w:val="009E1292"/>
    <w:rsid w:val="009E18B3"/>
    <w:rsid w:val="009E4C5A"/>
    <w:rsid w:val="009E754D"/>
    <w:rsid w:val="009F015E"/>
    <w:rsid w:val="009F279B"/>
    <w:rsid w:val="009F37D0"/>
    <w:rsid w:val="009F73A3"/>
    <w:rsid w:val="00A01BAD"/>
    <w:rsid w:val="00A02444"/>
    <w:rsid w:val="00A035CB"/>
    <w:rsid w:val="00A13726"/>
    <w:rsid w:val="00A15609"/>
    <w:rsid w:val="00A16D77"/>
    <w:rsid w:val="00A20CC3"/>
    <w:rsid w:val="00A255DC"/>
    <w:rsid w:val="00A265F5"/>
    <w:rsid w:val="00A26685"/>
    <w:rsid w:val="00A2734D"/>
    <w:rsid w:val="00A31DBB"/>
    <w:rsid w:val="00A32334"/>
    <w:rsid w:val="00A324F6"/>
    <w:rsid w:val="00A363E3"/>
    <w:rsid w:val="00A41F20"/>
    <w:rsid w:val="00A429CA"/>
    <w:rsid w:val="00A448DC"/>
    <w:rsid w:val="00A46E4F"/>
    <w:rsid w:val="00A47D2C"/>
    <w:rsid w:val="00A5012C"/>
    <w:rsid w:val="00A53AE8"/>
    <w:rsid w:val="00A55A69"/>
    <w:rsid w:val="00A57A45"/>
    <w:rsid w:val="00A604B0"/>
    <w:rsid w:val="00A63771"/>
    <w:rsid w:val="00A65BDF"/>
    <w:rsid w:val="00A66F94"/>
    <w:rsid w:val="00A6774B"/>
    <w:rsid w:val="00A72437"/>
    <w:rsid w:val="00A743D6"/>
    <w:rsid w:val="00A74504"/>
    <w:rsid w:val="00A74C7C"/>
    <w:rsid w:val="00A761DA"/>
    <w:rsid w:val="00A7622F"/>
    <w:rsid w:val="00A80B54"/>
    <w:rsid w:val="00A836F8"/>
    <w:rsid w:val="00A83BAC"/>
    <w:rsid w:val="00A86BED"/>
    <w:rsid w:val="00A86CFF"/>
    <w:rsid w:val="00A86E24"/>
    <w:rsid w:val="00A86E38"/>
    <w:rsid w:val="00A87BC6"/>
    <w:rsid w:val="00A87F40"/>
    <w:rsid w:val="00A9337D"/>
    <w:rsid w:val="00A9457F"/>
    <w:rsid w:val="00A94688"/>
    <w:rsid w:val="00A94B38"/>
    <w:rsid w:val="00A95AD1"/>
    <w:rsid w:val="00A96745"/>
    <w:rsid w:val="00AA4F02"/>
    <w:rsid w:val="00AA59C9"/>
    <w:rsid w:val="00AA5E10"/>
    <w:rsid w:val="00AB2EAD"/>
    <w:rsid w:val="00AB5212"/>
    <w:rsid w:val="00AC06A5"/>
    <w:rsid w:val="00AC5A14"/>
    <w:rsid w:val="00AD4385"/>
    <w:rsid w:val="00AD5ACB"/>
    <w:rsid w:val="00AD6293"/>
    <w:rsid w:val="00AE026A"/>
    <w:rsid w:val="00AE0CB3"/>
    <w:rsid w:val="00AE15D1"/>
    <w:rsid w:val="00AE392A"/>
    <w:rsid w:val="00AE468D"/>
    <w:rsid w:val="00AE5FBF"/>
    <w:rsid w:val="00AE6EF9"/>
    <w:rsid w:val="00AF14E9"/>
    <w:rsid w:val="00AF179F"/>
    <w:rsid w:val="00AF2499"/>
    <w:rsid w:val="00AF3F82"/>
    <w:rsid w:val="00AF3FD0"/>
    <w:rsid w:val="00AF58C6"/>
    <w:rsid w:val="00B02153"/>
    <w:rsid w:val="00B02F42"/>
    <w:rsid w:val="00B0390D"/>
    <w:rsid w:val="00B05B00"/>
    <w:rsid w:val="00B06A81"/>
    <w:rsid w:val="00B07064"/>
    <w:rsid w:val="00B1005C"/>
    <w:rsid w:val="00B21589"/>
    <w:rsid w:val="00B226E6"/>
    <w:rsid w:val="00B24B5C"/>
    <w:rsid w:val="00B24E4D"/>
    <w:rsid w:val="00B26352"/>
    <w:rsid w:val="00B2678F"/>
    <w:rsid w:val="00B307E8"/>
    <w:rsid w:val="00B308F0"/>
    <w:rsid w:val="00B3106B"/>
    <w:rsid w:val="00B32C2A"/>
    <w:rsid w:val="00B34306"/>
    <w:rsid w:val="00B36491"/>
    <w:rsid w:val="00B3660A"/>
    <w:rsid w:val="00B45B74"/>
    <w:rsid w:val="00B46DF1"/>
    <w:rsid w:val="00B51284"/>
    <w:rsid w:val="00B524B4"/>
    <w:rsid w:val="00B52B3D"/>
    <w:rsid w:val="00B601CE"/>
    <w:rsid w:val="00B60A65"/>
    <w:rsid w:val="00B6241D"/>
    <w:rsid w:val="00B64760"/>
    <w:rsid w:val="00B72C10"/>
    <w:rsid w:val="00B75421"/>
    <w:rsid w:val="00B76F15"/>
    <w:rsid w:val="00B77C69"/>
    <w:rsid w:val="00B804ED"/>
    <w:rsid w:val="00B87CFA"/>
    <w:rsid w:val="00B9106D"/>
    <w:rsid w:val="00B94D50"/>
    <w:rsid w:val="00B953ED"/>
    <w:rsid w:val="00B95F70"/>
    <w:rsid w:val="00B96360"/>
    <w:rsid w:val="00BA0848"/>
    <w:rsid w:val="00BA256C"/>
    <w:rsid w:val="00BA4712"/>
    <w:rsid w:val="00BA55BF"/>
    <w:rsid w:val="00BA5779"/>
    <w:rsid w:val="00BA69E9"/>
    <w:rsid w:val="00BC4936"/>
    <w:rsid w:val="00BC4980"/>
    <w:rsid w:val="00BC5CF5"/>
    <w:rsid w:val="00BC6E51"/>
    <w:rsid w:val="00BD6176"/>
    <w:rsid w:val="00BE1D5B"/>
    <w:rsid w:val="00BE2574"/>
    <w:rsid w:val="00BE4C87"/>
    <w:rsid w:val="00BE6159"/>
    <w:rsid w:val="00BE6F63"/>
    <w:rsid w:val="00BF3AAD"/>
    <w:rsid w:val="00BF3BFB"/>
    <w:rsid w:val="00BF5A46"/>
    <w:rsid w:val="00BF5BE6"/>
    <w:rsid w:val="00BF692C"/>
    <w:rsid w:val="00BF6C59"/>
    <w:rsid w:val="00C00238"/>
    <w:rsid w:val="00C019A4"/>
    <w:rsid w:val="00C0517B"/>
    <w:rsid w:val="00C05CF9"/>
    <w:rsid w:val="00C065A8"/>
    <w:rsid w:val="00C07091"/>
    <w:rsid w:val="00C07A4C"/>
    <w:rsid w:val="00C121D8"/>
    <w:rsid w:val="00C12A21"/>
    <w:rsid w:val="00C1308E"/>
    <w:rsid w:val="00C13989"/>
    <w:rsid w:val="00C13F83"/>
    <w:rsid w:val="00C15307"/>
    <w:rsid w:val="00C15608"/>
    <w:rsid w:val="00C20B78"/>
    <w:rsid w:val="00C21121"/>
    <w:rsid w:val="00C251AF"/>
    <w:rsid w:val="00C27225"/>
    <w:rsid w:val="00C272F0"/>
    <w:rsid w:val="00C3098F"/>
    <w:rsid w:val="00C33120"/>
    <w:rsid w:val="00C44964"/>
    <w:rsid w:val="00C44D33"/>
    <w:rsid w:val="00C44F8B"/>
    <w:rsid w:val="00C46332"/>
    <w:rsid w:val="00C4683A"/>
    <w:rsid w:val="00C4715B"/>
    <w:rsid w:val="00C47282"/>
    <w:rsid w:val="00C479CF"/>
    <w:rsid w:val="00C51C3C"/>
    <w:rsid w:val="00C5607F"/>
    <w:rsid w:val="00C70DE0"/>
    <w:rsid w:val="00C724F8"/>
    <w:rsid w:val="00C74024"/>
    <w:rsid w:val="00C74E59"/>
    <w:rsid w:val="00C75FFB"/>
    <w:rsid w:val="00C77CB3"/>
    <w:rsid w:val="00C8037E"/>
    <w:rsid w:val="00C814DF"/>
    <w:rsid w:val="00C83315"/>
    <w:rsid w:val="00C8639E"/>
    <w:rsid w:val="00C914E6"/>
    <w:rsid w:val="00C95041"/>
    <w:rsid w:val="00C9677F"/>
    <w:rsid w:val="00C97B49"/>
    <w:rsid w:val="00CA06F8"/>
    <w:rsid w:val="00CA0838"/>
    <w:rsid w:val="00CA1C1E"/>
    <w:rsid w:val="00CA1E0D"/>
    <w:rsid w:val="00CA32A1"/>
    <w:rsid w:val="00CA3C4C"/>
    <w:rsid w:val="00CA55B4"/>
    <w:rsid w:val="00CB08D8"/>
    <w:rsid w:val="00CB29E7"/>
    <w:rsid w:val="00CB3A9D"/>
    <w:rsid w:val="00CB733D"/>
    <w:rsid w:val="00CB7C95"/>
    <w:rsid w:val="00CC03D4"/>
    <w:rsid w:val="00CC1ABB"/>
    <w:rsid w:val="00CC473F"/>
    <w:rsid w:val="00CC4E50"/>
    <w:rsid w:val="00CC6EF9"/>
    <w:rsid w:val="00CD09BC"/>
    <w:rsid w:val="00CD108C"/>
    <w:rsid w:val="00CD31C1"/>
    <w:rsid w:val="00CD52E3"/>
    <w:rsid w:val="00CD750E"/>
    <w:rsid w:val="00CE1603"/>
    <w:rsid w:val="00CE6BCB"/>
    <w:rsid w:val="00CF2983"/>
    <w:rsid w:val="00CF4E63"/>
    <w:rsid w:val="00D04445"/>
    <w:rsid w:val="00D05AC0"/>
    <w:rsid w:val="00D05D38"/>
    <w:rsid w:val="00D078B5"/>
    <w:rsid w:val="00D07CDE"/>
    <w:rsid w:val="00D07E6B"/>
    <w:rsid w:val="00D11D74"/>
    <w:rsid w:val="00D130E4"/>
    <w:rsid w:val="00D13861"/>
    <w:rsid w:val="00D14BAE"/>
    <w:rsid w:val="00D14FE4"/>
    <w:rsid w:val="00D16F80"/>
    <w:rsid w:val="00D16FB8"/>
    <w:rsid w:val="00D20093"/>
    <w:rsid w:val="00D22002"/>
    <w:rsid w:val="00D250EF"/>
    <w:rsid w:val="00D27033"/>
    <w:rsid w:val="00D32527"/>
    <w:rsid w:val="00D34D7F"/>
    <w:rsid w:val="00D45D68"/>
    <w:rsid w:val="00D46E04"/>
    <w:rsid w:val="00D47A81"/>
    <w:rsid w:val="00D50E94"/>
    <w:rsid w:val="00D514B0"/>
    <w:rsid w:val="00D51C03"/>
    <w:rsid w:val="00D51D1E"/>
    <w:rsid w:val="00D53AD0"/>
    <w:rsid w:val="00D54228"/>
    <w:rsid w:val="00D5587B"/>
    <w:rsid w:val="00D5713E"/>
    <w:rsid w:val="00D63BBB"/>
    <w:rsid w:val="00D63C3F"/>
    <w:rsid w:val="00D659CE"/>
    <w:rsid w:val="00D671A2"/>
    <w:rsid w:val="00D702FE"/>
    <w:rsid w:val="00D75A82"/>
    <w:rsid w:val="00D80E89"/>
    <w:rsid w:val="00D83A63"/>
    <w:rsid w:val="00D83AE9"/>
    <w:rsid w:val="00D84C06"/>
    <w:rsid w:val="00D85C9B"/>
    <w:rsid w:val="00D86351"/>
    <w:rsid w:val="00D8767D"/>
    <w:rsid w:val="00D87AF0"/>
    <w:rsid w:val="00D93903"/>
    <w:rsid w:val="00D94196"/>
    <w:rsid w:val="00D947DE"/>
    <w:rsid w:val="00D94A56"/>
    <w:rsid w:val="00D952E6"/>
    <w:rsid w:val="00D96885"/>
    <w:rsid w:val="00D97472"/>
    <w:rsid w:val="00D9777E"/>
    <w:rsid w:val="00DA11E3"/>
    <w:rsid w:val="00DA2A9B"/>
    <w:rsid w:val="00DA3785"/>
    <w:rsid w:val="00DA5DBE"/>
    <w:rsid w:val="00DA62AA"/>
    <w:rsid w:val="00DA70F5"/>
    <w:rsid w:val="00DA72FE"/>
    <w:rsid w:val="00DB08DA"/>
    <w:rsid w:val="00DB1114"/>
    <w:rsid w:val="00DB4D09"/>
    <w:rsid w:val="00DB5CCF"/>
    <w:rsid w:val="00DB706D"/>
    <w:rsid w:val="00DC0567"/>
    <w:rsid w:val="00DC0AE2"/>
    <w:rsid w:val="00DC1263"/>
    <w:rsid w:val="00DC17EF"/>
    <w:rsid w:val="00DC2841"/>
    <w:rsid w:val="00DC2B98"/>
    <w:rsid w:val="00DC62D7"/>
    <w:rsid w:val="00DD3CDB"/>
    <w:rsid w:val="00DD4D8C"/>
    <w:rsid w:val="00DD5481"/>
    <w:rsid w:val="00DD5CB7"/>
    <w:rsid w:val="00DE0780"/>
    <w:rsid w:val="00DE0809"/>
    <w:rsid w:val="00DE0EDD"/>
    <w:rsid w:val="00DE43F0"/>
    <w:rsid w:val="00DE620E"/>
    <w:rsid w:val="00DE6FA5"/>
    <w:rsid w:val="00DF196D"/>
    <w:rsid w:val="00DF4FD9"/>
    <w:rsid w:val="00E014DE"/>
    <w:rsid w:val="00E020B8"/>
    <w:rsid w:val="00E026E0"/>
    <w:rsid w:val="00E02AB8"/>
    <w:rsid w:val="00E07263"/>
    <w:rsid w:val="00E103F7"/>
    <w:rsid w:val="00E118D3"/>
    <w:rsid w:val="00E153EE"/>
    <w:rsid w:val="00E2167C"/>
    <w:rsid w:val="00E2332A"/>
    <w:rsid w:val="00E27D78"/>
    <w:rsid w:val="00E30A91"/>
    <w:rsid w:val="00E32537"/>
    <w:rsid w:val="00E349D9"/>
    <w:rsid w:val="00E35E7E"/>
    <w:rsid w:val="00E370F9"/>
    <w:rsid w:val="00E40685"/>
    <w:rsid w:val="00E41144"/>
    <w:rsid w:val="00E42C08"/>
    <w:rsid w:val="00E43EE2"/>
    <w:rsid w:val="00E44DE8"/>
    <w:rsid w:val="00E467CA"/>
    <w:rsid w:val="00E474C4"/>
    <w:rsid w:val="00E50E9C"/>
    <w:rsid w:val="00E51278"/>
    <w:rsid w:val="00E53EFE"/>
    <w:rsid w:val="00E5423A"/>
    <w:rsid w:val="00E54DC3"/>
    <w:rsid w:val="00E5619C"/>
    <w:rsid w:val="00E63D0F"/>
    <w:rsid w:val="00E64EB4"/>
    <w:rsid w:val="00E67EFC"/>
    <w:rsid w:val="00E70B48"/>
    <w:rsid w:val="00E7140B"/>
    <w:rsid w:val="00E71C90"/>
    <w:rsid w:val="00E72A61"/>
    <w:rsid w:val="00E72FD5"/>
    <w:rsid w:val="00E8001B"/>
    <w:rsid w:val="00E826C1"/>
    <w:rsid w:val="00E827AB"/>
    <w:rsid w:val="00E84F65"/>
    <w:rsid w:val="00E85284"/>
    <w:rsid w:val="00E91304"/>
    <w:rsid w:val="00E92B35"/>
    <w:rsid w:val="00E96BE6"/>
    <w:rsid w:val="00EA1D55"/>
    <w:rsid w:val="00EA2476"/>
    <w:rsid w:val="00EA3964"/>
    <w:rsid w:val="00EA3F1C"/>
    <w:rsid w:val="00EB0DE7"/>
    <w:rsid w:val="00EB40CD"/>
    <w:rsid w:val="00EB470C"/>
    <w:rsid w:val="00EB4F42"/>
    <w:rsid w:val="00EB4F69"/>
    <w:rsid w:val="00EB4FBC"/>
    <w:rsid w:val="00EB5AB5"/>
    <w:rsid w:val="00EB64E9"/>
    <w:rsid w:val="00EB6934"/>
    <w:rsid w:val="00EC1837"/>
    <w:rsid w:val="00EC1D42"/>
    <w:rsid w:val="00EC2DFC"/>
    <w:rsid w:val="00ED2597"/>
    <w:rsid w:val="00ED2684"/>
    <w:rsid w:val="00EE3A76"/>
    <w:rsid w:val="00EE6C3C"/>
    <w:rsid w:val="00EE6F1C"/>
    <w:rsid w:val="00EE7540"/>
    <w:rsid w:val="00EF0185"/>
    <w:rsid w:val="00EF4DC8"/>
    <w:rsid w:val="00EF6389"/>
    <w:rsid w:val="00EF7541"/>
    <w:rsid w:val="00F04329"/>
    <w:rsid w:val="00F13B64"/>
    <w:rsid w:val="00F13DD4"/>
    <w:rsid w:val="00F17209"/>
    <w:rsid w:val="00F17A7F"/>
    <w:rsid w:val="00F2069B"/>
    <w:rsid w:val="00F21390"/>
    <w:rsid w:val="00F23E39"/>
    <w:rsid w:val="00F23F54"/>
    <w:rsid w:val="00F3312B"/>
    <w:rsid w:val="00F35E18"/>
    <w:rsid w:val="00F35EA3"/>
    <w:rsid w:val="00F3716A"/>
    <w:rsid w:val="00F371EF"/>
    <w:rsid w:val="00F37E3C"/>
    <w:rsid w:val="00F41784"/>
    <w:rsid w:val="00F43C0A"/>
    <w:rsid w:val="00F43CD4"/>
    <w:rsid w:val="00F46D5C"/>
    <w:rsid w:val="00F47A05"/>
    <w:rsid w:val="00F54123"/>
    <w:rsid w:val="00F5424F"/>
    <w:rsid w:val="00F56BD7"/>
    <w:rsid w:val="00F57964"/>
    <w:rsid w:val="00F57A2F"/>
    <w:rsid w:val="00F57B55"/>
    <w:rsid w:val="00F64508"/>
    <w:rsid w:val="00F70FA1"/>
    <w:rsid w:val="00F73E75"/>
    <w:rsid w:val="00F85526"/>
    <w:rsid w:val="00F859BC"/>
    <w:rsid w:val="00F862CF"/>
    <w:rsid w:val="00F9241B"/>
    <w:rsid w:val="00F93C5B"/>
    <w:rsid w:val="00F94779"/>
    <w:rsid w:val="00FA1B25"/>
    <w:rsid w:val="00FA2453"/>
    <w:rsid w:val="00FA2AE7"/>
    <w:rsid w:val="00FA305F"/>
    <w:rsid w:val="00FA3F88"/>
    <w:rsid w:val="00FA451A"/>
    <w:rsid w:val="00FA5E3F"/>
    <w:rsid w:val="00FA7D9A"/>
    <w:rsid w:val="00FB03BF"/>
    <w:rsid w:val="00FB3304"/>
    <w:rsid w:val="00FB4419"/>
    <w:rsid w:val="00FB4E2A"/>
    <w:rsid w:val="00FB7B76"/>
    <w:rsid w:val="00FC00B1"/>
    <w:rsid w:val="00FC0537"/>
    <w:rsid w:val="00FC0961"/>
    <w:rsid w:val="00FC0A3F"/>
    <w:rsid w:val="00FC1BE7"/>
    <w:rsid w:val="00FC2897"/>
    <w:rsid w:val="00FC354D"/>
    <w:rsid w:val="00FC47ED"/>
    <w:rsid w:val="00FC6C65"/>
    <w:rsid w:val="00FD0A19"/>
    <w:rsid w:val="00FD2924"/>
    <w:rsid w:val="00FD2EE8"/>
    <w:rsid w:val="00FD3E9E"/>
    <w:rsid w:val="00FD3FD5"/>
    <w:rsid w:val="00FD4CD7"/>
    <w:rsid w:val="00FD4E90"/>
    <w:rsid w:val="00FD507B"/>
    <w:rsid w:val="00FD56DE"/>
    <w:rsid w:val="00FE195F"/>
    <w:rsid w:val="00FE241D"/>
    <w:rsid w:val="00FE35BA"/>
    <w:rsid w:val="00FE398F"/>
    <w:rsid w:val="00FE4E11"/>
    <w:rsid w:val="00FE51D7"/>
    <w:rsid w:val="00FE5A5A"/>
    <w:rsid w:val="00FE6BDB"/>
    <w:rsid w:val="00FF1C11"/>
    <w:rsid w:val="00FF2BC9"/>
    <w:rsid w:val="00FF3200"/>
    <w:rsid w:val="00FF65C7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92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1B78"/>
    <w:pPr>
      <w:keepNext/>
      <w:numPr>
        <w:numId w:val="9"/>
      </w:numPr>
      <w:suppressAutoHyphens w:val="0"/>
      <w:spacing w:before="180" w:after="180" w:line="240" w:lineRule="auto"/>
      <w:jc w:val="both"/>
      <w:outlineLvl w:val="0"/>
    </w:pPr>
    <w:rPr>
      <w:rFonts w:ascii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E1B78"/>
    <w:pPr>
      <w:keepNext/>
      <w:numPr>
        <w:ilvl w:val="1"/>
        <w:numId w:val="9"/>
      </w:numPr>
      <w:suppressAutoHyphens w:val="0"/>
      <w:spacing w:before="120" w:after="120" w:line="240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E1B78"/>
    <w:pPr>
      <w:keepNext/>
      <w:numPr>
        <w:ilvl w:val="2"/>
        <w:numId w:val="9"/>
      </w:numPr>
      <w:suppressAutoHyphens w:val="0"/>
      <w:spacing w:before="60" w:after="60" w:line="240" w:lineRule="auto"/>
      <w:jc w:val="both"/>
      <w:outlineLvl w:val="2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E1B78"/>
    <w:pPr>
      <w:keepNext/>
      <w:numPr>
        <w:ilvl w:val="3"/>
        <w:numId w:val="9"/>
      </w:numPr>
      <w:suppressAutoHyphens w:val="0"/>
      <w:spacing w:before="120" w:after="60" w:line="240" w:lineRule="auto"/>
      <w:jc w:val="both"/>
      <w:outlineLvl w:val="3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1B78"/>
    <w:pPr>
      <w:numPr>
        <w:ilvl w:val="5"/>
        <w:numId w:val="9"/>
      </w:numPr>
      <w:suppressAutoHyphens w:val="0"/>
      <w:spacing w:before="240" w:after="60" w:line="240" w:lineRule="auto"/>
      <w:jc w:val="both"/>
      <w:outlineLvl w:val="5"/>
    </w:pPr>
    <w:rPr>
      <w:b/>
      <w:bCs/>
      <w:kern w:val="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1B78"/>
    <w:pPr>
      <w:numPr>
        <w:ilvl w:val="6"/>
        <w:numId w:val="9"/>
      </w:numPr>
      <w:suppressAutoHyphens w:val="0"/>
      <w:spacing w:before="240" w:after="60" w:line="240" w:lineRule="auto"/>
      <w:jc w:val="both"/>
      <w:outlineLvl w:val="6"/>
    </w:pPr>
    <w:rPr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1B78"/>
    <w:pPr>
      <w:numPr>
        <w:ilvl w:val="7"/>
        <w:numId w:val="9"/>
      </w:numPr>
      <w:suppressAutoHyphens w:val="0"/>
      <w:spacing w:before="240" w:after="60" w:line="240" w:lineRule="auto"/>
      <w:jc w:val="both"/>
      <w:outlineLvl w:val="7"/>
    </w:pPr>
    <w:rPr>
      <w:i/>
      <w:iCs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1B78"/>
    <w:pPr>
      <w:numPr>
        <w:ilvl w:val="8"/>
        <w:numId w:val="9"/>
      </w:numPr>
      <w:suppressAutoHyphens w:val="0"/>
      <w:spacing w:before="240" w:after="60" w:line="240" w:lineRule="auto"/>
      <w:jc w:val="both"/>
      <w:outlineLvl w:val="8"/>
    </w:pPr>
    <w:rPr>
      <w:rFonts w:ascii="Cambria" w:hAnsi="Cambria" w:cs="Cambria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E1292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4">
    <w:name w:val="Hyperlink"/>
    <w:basedOn w:val="a0"/>
    <w:uiPriority w:val="99"/>
    <w:rsid w:val="009E1292"/>
    <w:rPr>
      <w:color w:val="0000FF"/>
      <w:u w:val="single"/>
    </w:rPr>
  </w:style>
  <w:style w:type="paragraph" w:styleId="a5">
    <w:name w:val="Normal (Web)"/>
    <w:aliases w:val="Знак"/>
    <w:basedOn w:val="a"/>
    <w:uiPriority w:val="99"/>
    <w:rsid w:val="009E1292"/>
  </w:style>
  <w:style w:type="paragraph" w:customStyle="1" w:styleId="ConsPlusNormal">
    <w:name w:val="ConsPlusNormal"/>
    <w:link w:val="ConsPlusNormal0"/>
    <w:rsid w:val="009E1292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rsid w:val="009E1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unct">
    <w:name w:val="punct"/>
    <w:basedOn w:val="a"/>
    <w:rsid w:val="009E1292"/>
    <w:pPr>
      <w:numPr>
        <w:numId w:val="1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"/>
    <w:rsid w:val="009E1292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qFormat/>
    <w:rsid w:val="009E1292"/>
    <w:rPr>
      <w:b/>
      <w:i/>
    </w:rPr>
  </w:style>
  <w:style w:type="paragraph" w:styleId="a6">
    <w:name w:val="No Spacing"/>
    <w:qFormat/>
    <w:rsid w:val="009E1292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7">
    <w:name w:val="Гипертекстовая ссылка"/>
    <w:basedOn w:val="a0"/>
    <w:rsid w:val="009E1292"/>
    <w:rPr>
      <w:color w:val="106BBE"/>
    </w:rPr>
  </w:style>
  <w:style w:type="paragraph" w:customStyle="1" w:styleId="ConsPlusNonformat">
    <w:name w:val="ConsPlusNonformat"/>
    <w:rsid w:val="009E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styleId="aa">
    <w:name w:val="footer"/>
    <w:basedOn w:val="a"/>
    <w:link w:val="ab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A4E3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9772D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0B78"/>
    <w:rPr>
      <w:rFonts w:ascii="Calibri" w:hAnsi="Calibri" w:cs="Calibri"/>
      <w:kern w:val="2"/>
      <w:sz w:val="22"/>
      <w:szCs w:val="22"/>
      <w:lang w:eastAsia="ar-SA"/>
    </w:rPr>
  </w:style>
  <w:style w:type="paragraph" w:styleId="ad">
    <w:name w:val="Balloon Text"/>
    <w:basedOn w:val="a"/>
    <w:link w:val="ae"/>
    <w:semiHidden/>
    <w:unhideWhenUsed/>
    <w:rsid w:val="003F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3F256F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E1B78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E1B78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E1B78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1E1B78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1E1B78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1E1B78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1E1B78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1E1B78"/>
    <w:rPr>
      <w:rFonts w:ascii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D6E3F413E1C8F27A6A7C074DB075B03F2050FDC60835525B037F71E4757BEBC9D6E388FFD74AD42EA989CA7D3CF4H" TargetMode="External"/><Relationship Id="rId18" Type="http://schemas.openxmlformats.org/officeDocument/2006/relationships/hyperlink" Target="consultantplus://offline/ref=B43B19BE65811996E93F382F4768F5F933E57AC5D5D0F7B2DE66A4EB6B6BCDADF0C46E658F9F154B3F5D602B6B9138066A8C1227E563EBDCF8nFN" TargetMode="External"/><Relationship Id="rId26" Type="http://schemas.openxmlformats.org/officeDocument/2006/relationships/hyperlink" Target="consultantplus://offline/ref=B43B19BE65811996E93F382F4768F5F931EC7BCFD6D1F7B2DE66A4EB6B6BCDADF0C46E6784CB4409635B367B31C4361A699213F2nDN" TargetMode="External"/><Relationship Id="rId3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1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34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42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7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50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consultantplus://offline/ref=B43B19BE65811996E93F382F4768F5F933E57AC5D5D0F7B2DE66A4EB6B6BCDADF0C46E658F9F154B3E5D602B6B9138066A8C1227E563EBDCF8nFN" TargetMode="External"/><Relationship Id="rId25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6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3B19BE65811996E93F382F4768F5F931E77CCDD9DEF7B2DE66A4EB6B6BCDADE2C436698D9E0B4D3548367A2EFCnDN" TargetMode="External"/><Relationship Id="rId20" Type="http://schemas.openxmlformats.org/officeDocument/2006/relationships/hyperlink" Target="consultantplus://offline/ref=B43B19BE65811996E93F382F4768F5F933E57AC5D5D0F7B2DE66A4EB6B6BCDADF0C46E6588961E19671261772DC52B04688C1024FAF6n8N" TargetMode="External"/><Relationship Id="rId29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4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4" Type="http://schemas.openxmlformats.org/officeDocument/2006/relationships/hyperlink" Target="consultantplus://offline/ref=B43B19BE65811996E93F382F4768F5F933E57AC5D5D0F7B2DE66A4EB6B6BCDADE2C436698D9E0B4D3548367A2EFCn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590C9A674202CDAFAF7C0C1BD38FB01DCE4DDB7BFFE1BB20B00AC4B443E3AB76A1FB54A89DD2C0EEB2424541G" TargetMode="External"/><Relationship Id="rId24" Type="http://schemas.openxmlformats.org/officeDocument/2006/relationships/hyperlink" Target="consultantplus://offline/ref=B43B19BE65811996E93F382F4768F5F931EC7BCFD6D1F7B2DE66A4EB6B6BCDADF0C46E6784CB4409635B367B31C4361A699213F2nDN" TargetMode="External"/><Relationship Id="rId32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0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5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53" Type="http://schemas.openxmlformats.org/officeDocument/2006/relationships/hyperlink" Target="consultantplus://offline/ref=B43B19BE65811996E93F382F4768F5F931EC7FC4D6DFF7B2DE66A4EB6B6BCDADE2C436698D9E0B4D3548367A2EFCn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3B19BE65811996E93F382F4768F5F933E57AC5D5D0F7B2DE66A4EB6B6BCDADE2C436698D9E0B4D3548367A2EFCnDN" TargetMode="External"/><Relationship Id="rId23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8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6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49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9248AF145C293890CBEA65CA6F74696669A8D8B14534EAF123C4D8A5DF23BC1EE5583518C3653F1B71E22107A2C96FA66A5FC4F283327F42T3E1H" TargetMode="External"/><Relationship Id="rId19" Type="http://schemas.openxmlformats.org/officeDocument/2006/relationships/hyperlink" Target="consultantplus://offline/ref=B43B19BE65811996E93F382F4768F5F933E57AC5D5D0F7B2DE66A4EB6B6BCDADF0C46E658F9F104C315D602B6B9138066A8C1227E563EBDCF8nFN" TargetMode="External"/><Relationship Id="rId31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44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2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8AF145C293890CBEA65CA6F74696669A8D8B14534EAF123C4D8A5DF23BC1EE558351DC06E6B4F33BC7856E08263A47243C5F1T9E5H" TargetMode="External"/><Relationship Id="rId14" Type="http://schemas.openxmlformats.org/officeDocument/2006/relationships/hyperlink" Target="consultantplus://offline/ref=B54AF0AE92D66DD1EE82552BF7FA82E86932FABCE7F6245D2BF517E1B06E339CF77A8F344CO162K" TargetMode="External"/><Relationship Id="rId22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27" Type="http://schemas.openxmlformats.org/officeDocument/2006/relationships/hyperlink" Target="consultantplus://offline/ref=B43B19BE65811996E93F382F4768F5F933E57BCDD9D9F7B2DE66A4EB6B6BCDADE2C436698D9E0B4D3548367A2EFCnDN" TargetMode="External"/><Relationship Id="rId30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3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3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8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alruo@mail.ru" TargetMode="External"/><Relationship Id="rId51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FE4F-761E-4D7B-A225-64E7CDF2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12520</Words>
  <Characters>71368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83721</CharactersWithSpaces>
  <SharedDoc>false</SharedDoc>
  <HLinks>
    <vt:vector size="192" baseType="variant">
      <vt:variant>
        <vt:i4>1900579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69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66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36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33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3080252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consultantplus://offline/ref=ADEB51D6BBBC1D79BB3333B4AC813A5AE3C556D8733270E43E290B40B51D1C2C061C7036275ED566fFn2K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consultantplus://offline/ref=ADEB51D6BBBC1D79BB3333B4AC813A5AE3C556D8733270E43E290B40B51D1C2C061C7036275ED566fFnEK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consultantplus://offline/ref=E8A7E57AF51C0F2F5C62735803741AF1E7F9BB8E27779154104BF235C90FA4A93ECCF4465E9D7C988AD666dE7FF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ком</cp:lastModifiedBy>
  <cp:revision>2</cp:revision>
  <cp:lastPrinted>2020-03-12T08:18:00Z</cp:lastPrinted>
  <dcterms:created xsi:type="dcterms:W3CDTF">2020-05-22T04:48:00Z</dcterms:created>
  <dcterms:modified xsi:type="dcterms:W3CDTF">2020-05-22T04:48:00Z</dcterms:modified>
</cp:coreProperties>
</file>